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5DA02" w14:textId="77777777" w:rsidR="00D01FD3" w:rsidRDefault="00B97910">
      <w:pPr>
        <w:pStyle w:val="Default"/>
        <w:spacing w:line="360" w:lineRule="auto"/>
        <w:jc w:val="center"/>
        <w:rPr>
          <w:rFonts w:ascii="仿宋" w:eastAsia="仿宋" w:hAnsi="仿宋" w:cs="黑体"/>
          <w:b/>
          <w:color w:val="auto"/>
          <w:sz w:val="28"/>
          <w:szCs w:val="28"/>
        </w:rPr>
      </w:pPr>
      <w:r>
        <w:rPr>
          <w:rFonts w:ascii="仿宋" w:eastAsia="仿宋" w:hAnsi="仿宋" w:cs="黑体" w:hint="eastAsia"/>
          <w:b/>
          <w:color w:val="auto"/>
          <w:sz w:val="28"/>
          <w:szCs w:val="28"/>
        </w:rPr>
        <w:t>G</w:t>
      </w:r>
      <w:r>
        <w:rPr>
          <w:rFonts w:ascii="仿宋" w:eastAsia="仿宋" w:hAnsi="仿宋" w:cs="黑体"/>
          <w:b/>
          <w:color w:val="auto"/>
          <w:sz w:val="28"/>
          <w:szCs w:val="28"/>
        </w:rPr>
        <w:t xml:space="preserve">B/T </w:t>
      </w:r>
      <w:r>
        <w:rPr>
          <w:rFonts w:ascii="仿宋" w:eastAsia="仿宋" w:hAnsi="仿宋" w:cs="黑体" w:hint="eastAsia"/>
          <w:b/>
          <w:color w:val="auto"/>
          <w:sz w:val="28"/>
          <w:szCs w:val="28"/>
        </w:rPr>
        <w:t>27572</w:t>
      </w:r>
      <w:proofErr w:type="gramStart"/>
      <w:r>
        <w:rPr>
          <w:rFonts w:ascii="仿宋" w:eastAsia="仿宋" w:hAnsi="仿宋" w:cs="黑体"/>
          <w:b/>
          <w:color w:val="auto"/>
          <w:sz w:val="28"/>
          <w:szCs w:val="28"/>
        </w:rPr>
        <w:t>《</w:t>
      </w:r>
      <w:proofErr w:type="gramEnd"/>
      <w:r>
        <w:rPr>
          <w:rFonts w:ascii="仿宋" w:eastAsia="仿宋" w:hAnsi="仿宋" w:cs="黑体"/>
          <w:b/>
          <w:color w:val="auto"/>
          <w:sz w:val="28"/>
          <w:szCs w:val="28"/>
        </w:rPr>
        <w:t>橡胶</w:t>
      </w:r>
      <w:r>
        <w:rPr>
          <w:rFonts w:ascii="仿宋" w:eastAsia="仿宋" w:hAnsi="仿宋" w:cs="黑体" w:hint="eastAsia"/>
          <w:b/>
          <w:color w:val="auto"/>
          <w:sz w:val="28"/>
          <w:szCs w:val="28"/>
        </w:rPr>
        <w:t>密封件</w:t>
      </w:r>
      <w:r>
        <w:rPr>
          <w:rFonts w:ascii="仿宋" w:eastAsia="仿宋" w:hAnsi="仿宋" w:cs="黑体"/>
          <w:b/>
          <w:color w:val="auto"/>
          <w:sz w:val="28"/>
          <w:szCs w:val="28"/>
        </w:rPr>
        <w:t xml:space="preserve"> </w:t>
      </w:r>
      <w:r>
        <w:rPr>
          <w:rFonts w:ascii="仿宋" w:eastAsia="仿宋" w:hAnsi="仿宋" w:cs="黑体" w:hint="eastAsia"/>
          <w:b/>
          <w:color w:val="auto"/>
          <w:sz w:val="28"/>
          <w:szCs w:val="28"/>
        </w:rPr>
        <w:t xml:space="preserve">110℃热水供应管道的管接口密封圈 </w:t>
      </w:r>
    </w:p>
    <w:p w14:paraId="7E30E5BC" w14:textId="2FA9380C" w:rsidR="001666E0" w:rsidRDefault="00B97910">
      <w:pPr>
        <w:pStyle w:val="Default"/>
        <w:spacing w:line="360" w:lineRule="auto"/>
        <w:jc w:val="center"/>
        <w:rPr>
          <w:rFonts w:ascii="仿宋" w:eastAsia="仿宋" w:hAnsi="仿宋" w:cs="黑体"/>
          <w:b/>
          <w:color w:val="auto"/>
          <w:sz w:val="28"/>
          <w:szCs w:val="28"/>
        </w:rPr>
      </w:pPr>
      <w:r>
        <w:rPr>
          <w:rFonts w:ascii="仿宋" w:eastAsia="仿宋" w:hAnsi="仿宋" w:cs="黑体" w:hint="eastAsia"/>
          <w:b/>
          <w:color w:val="auto"/>
          <w:sz w:val="28"/>
          <w:szCs w:val="28"/>
        </w:rPr>
        <w:t>材料规范</w:t>
      </w:r>
      <w:r>
        <w:rPr>
          <w:rFonts w:ascii="仿宋" w:eastAsia="仿宋" w:hAnsi="仿宋" w:cs="黑体"/>
          <w:b/>
          <w:color w:val="auto"/>
          <w:sz w:val="28"/>
          <w:szCs w:val="28"/>
        </w:rPr>
        <w:t>》</w:t>
      </w:r>
    </w:p>
    <w:p w14:paraId="4D1CC4F2" w14:textId="77777777" w:rsidR="001666E0" w:rsidRDefault="00B97910">
      <w:pPr>
        <w:pStyle w:val="Default"/>
        <w:spacing w:line="360" w:lineRule="auto"/>
        <w:jc w:val="center"/>
        <w:rPr>
          <w:rFonts w:ascii="仿宋" w:eastAsia="仿宋" w:hAnsi="仿宋" w:cs="黑体"/>
          <w:b/>
          <w:color w:val="auto"/>
          <w:sz w:val="28"/>
          <w:szCs w:val="28"/>
        </w:rPr>
      </w:pPr>
      <w:r>
        <w:rPr>
          <w:rFonts w:ascii="仿宋" w:eastAsia="仿宋" w:hAnsi="仿宋" w:cs="黑体"/>
          <w:b/>
          <w:color w:val="auto"/>
          <w:sz w:val="28"/>
          <w:szCs w:val="28"/>
        </w:rPr>
        <w:t>编制说明</w:t>
      </w:r>
    </w:p>
    <w:p w14:paraId="34BC5C9E" w14:textId="2D1E68C3" w:rsidR="001666E0" w:rsidRDefault="00B97910">
      <w:pPr>
        <w:pStyle w:val="Default"/>
        <w:spacing w:line="360" w:lineRule="auto"/>
        <w:jc w:val="center"/>
        <w:rPr>
          <w:rFonts w:ascii="仿宋" w:eastAsia="仿宋" w:hAnsi="仿宋" w:cs="黑体"/>
          <w:b/>
          <w:color w:val="auto"/>
          <w:sz w:val="28"/>
          <w:szCs w:val="28"/>
        </w:rPr>
      </w:pPr>
      <w:r>
        <w:rPr>
          <w:rFonts w:ascii="仿宋" w:eastAsia="仿宋" w:hAnsi="仿宋" w:cs="黑体"/>
          <w:b/>
          <w:color w:val="auto"/>
          <w:sz w:val="28"/>
          <w:szCs w:val="28"/>
        </w:rPr>
        <w:t>（</w:t>
      </w:r>
      <w:r>
        <w:rPr>
          <w:rFonts w:ascii="仿宋" w:eastAsia="仿宋" w:hAnsi="仿宋" w:cs="黑体" w:hint="eastAsia"/>
          <w:b/>
          <w:color w:val="auto"/>
          <w:sz w:val="28"/>
          <w:szCs w:val="28"/>
        </w:rPr>
        <w:t>征求意见</w:t>
      </w:r>
      <w:r>
        <w:rPr>
          <w:rFonts w:ascii="仿宋" w:eastAsia="仿宋" w:hAnsi="仿宋" w:cs="黑体"/>
          <w:b/>
          <w:color w:val="auto"/>
          <w:sz w:val="28"/>
          <w:szCs w:val="28"/>
        </w:rPr>
        <w:t>稿）</w:t>
      </w:r>
    </w:p>
    <w:p w14:paraId="44132575" w14:textId="77777777" w:rsidR="0062234D" w:rsidRDefault="0062234D">
      <w:pPr>
        <w:pStyle w:val="Default"/>
        <w:spacing w:line="360" w:lineRule="auto"/>
        <w:jc w:val="center"/>
        <w:rPr>
          <w:rFonts w:ascii="仿宋" w:eastAsia="仿宋" w:hAnsi="仿宋" w:cs="黑体"/>
          <w:b/>
          <w:color w:val="auto"/>
          <w:sz w:val="28"/>
          <w:szCs w:val="28"/>
        </w:rPr>
      </w:pPr>
    </w:p>
    <w:p w14:paraId="7B40CA01" w14:textId="77777777" w:rsidR="001666E0" w:rsidRPr="0062234D" w:rsidRDefault="00B97910" w:rsidP="0062234D">
      <w:pPr>
        <w:pStyle w:val="afc"/>
        <w:numPr>
          <w:ilvl w:val="0"/>
          <w:numId w:val="5"/>
        </w:numPr>
        <w:ind w:firstLineChars="0"/>
        <w:jc w:val="left"/>
        <w:rPr>
          <w:sz w:val="28"/>
          <w:szCs w:val="28"/>
        </w:rPr>
      </w:pPr>
      <w:r w:rsidRPr="0062234D">
        <w:rPr>
          <w:sz w:val="28"/>
          <w:szCs w:val="28"/>
        </w:rPr>
        <w:t>工作简况</w:t>
      </w:r>
    </w:p>
    <w:p w14:paraId="0362FB39" w14:textId="77777777" w:rsidR="001666E0" w:rsidRPr="0062234D" w:rsidRDefault="00B97910" w:rsidP="0062234D">
      <w:pPr>
        <w:pStyle w:val="af4"/>
        <w:jc w:val="left"/>
        <w:rPr>
          <w:sz w:val="28"/>
          <w:szCs w:val="28"/>
        </w:rPr>
      </w:pPr>
      <w:r w:rsidRPr="0062234D">
        <w:rPr>
          <w:sz w:val="28"/>
          <w:szCs w:val="28"/>
        </w:rPr>
        <w:t>（一）任务来源</w:t>
      </w:r>
      <w:r w:rsidRPr="0062234D">
        <w:rPr>
          <w:rFonts w:ascii="Calibri" w:hAnsi="Calibri" w:cs="Calibri"/>
          <w:sz w:val="28"/>
          <w:szCs w:val="28"/>
        </w:rPr>
        <w:t> </w:t>
      </w:r>
    </w:p>
    <w:p w14:paraId="031A05C7" w14:textId="77777777" w:rsidR="001666E0" w:rsidRPr="0062234D" w:rsidRDefault="00B97910" w:rsidP="0062234D">
      <w:pPr>
        <w:pStyle w:val="Default"/>
        <w:spacing w:line="360" w:lineRule="auto"/>
        <w:ind w:firstLineChars="200" w:firstLine="480"/>
        <w:rPr>
          <w:rFonts w:ascii="仿宋" w:eastAsia="仿宋" w:hAnsi="仿宋" w:cs="Times New Roman"/>
          <w:color w:val="auto"/>
          <w:kern w:val="2"/>
        </w:rPr>
      </w:pPr>
      <w:r w:rsidRPr="0062234D">
        <w:rPr>
          <w:rFonts w:ascii="仿宋" w:eastAsia="仿宋" w:hAnsi="仿宋" w:cs="Times New Roman" w:hint="eastAsia"/>
          <w:color w:val="auto"/>
          <w:kern w:val="2"/>
        </w:rPr>
        <w:t>本项目根据</w:t>
      </w:r>
      <w:proofErr w:type="gramStart"/>
      <w:r w:rsidRPr="0062234D">
        <w:rPr>
          <w:rFonts w:ascii="仿宋" w:eastAsia="仿宋" w:hAnsi="仿宋" w:cs="Times New Roman"/>
          <w:color w:val="auto"/>
          <w:kern w:val="2"/>
        </w:rPr>
        <w:t>国标委</w:t>
      </w:r>
      <w:proofErr w:type="gramEnd"/>
      <w:r w:rsidRPr="0062234D">
        <w:rPr>
          <w:rFonts w:ascii="仿宋" w:eastAsia="仿宋" w:hAnsi="仿宋" w:cs="Times New Roman"/>
          <w:color w:val="auto"/>
          <w:kern w:val="2"/>
        </w:rPr>
        <w:t>发【</w:t>
      </w:r>
      <w:r w:rsidRPr="0062234D">
        <w:rPr>
          <w:rFonts w:ascii="仿宋" w:eastAsia="仿宋" w:hAnsi="仿宋" w:cs="Times New Roman" w:hint="eastAsia"/>
          <w:color w:val="auto"/>
          <w:kern w:val="2"/>
        </w:rPr>
        <w:t>2024</w:t>
      </w:r>
      <w:r w:rsidRPr="0062234D">
        <w:rPr>
          <w:rFonts w:ascii="仿宋" w:eastAsia="仿宋" w:hAnsi="仿宋" w:cs="Times New Roman"/>
          <w:color w:val="auto"/>
          <w:kern w:val="2"/>
        </w:rPr>
        <w:t>】</w:t>
      </w:r>
      <w:r w:rsidRPr="0062234D">
        <w:rPr>
          <w:rFonts w:ascii="仿宋" w:eastAsia="仿宋" w:hAnsi="仿宋" w:cs="Times New Roman" w:hint="eastAsia"/>
          <w:color w:val="auto"/>
          <w:kern w:val="2"/>
        </w:rPr>
        <w:t>16</w:t>
      </w:r>
      <w:r w:rsidRPr="0062234D">
        <w:rPr>
          <w:rFonts w:ascii="仿宋" w:eastAsia="仿宋" w:hAnsi="仿宋" w:cs="Times New Roman"/>
          <w:color w:val="auto"/>
          <w:kern w:val="2"/>
        </w:rPr>
        <w:t>号“</w:t>
      </w:r>
      <w:r w:rsidRPr="0062234D">
        <w:rPr>
          <w:rFonts w:ascii="仿宋" w:eastAsia="仿宋" w:hAnsi="仿宋" w:cs="Times New Roman"/>
          <w:b/>
          <w:color w:val="auto"/>
          <w:kern w:val="2"/>
        </w:rPr>
        <w:t>国家标准化管理委员会关于下达20</w:t>
      </w:r>
      <w:r w:rsidRPr="0062234D">
        <w:rPr>
          <w:rFonts w:ascii="仿宋" w:eastAsia="仿宋" w:hAnsi="仿宋" w:cs="Times New Roman" w:hint="eastAsia"/>
          <w:b/>
          <w:color w:val="auto"/>
          <w:kern w:val="2"/>
        </w:rPr>
        <w:t>24</w:t>
      </w:r>
      <w:r w:rsidRPr="0062234D">
        <w:rPr>
          <w:rFonts w:ascii="仿宋" w:eastAsia="仿宋" w:hAnsi="仿宋" w:cs="Times New Roman"/>
          <w:b/>
          <w:color w:val="auto"/>
          <w:kern w:val="2"/>
        </w:rPr>
        <w:t>年第</w:t>
      </w:r>
      <w:r w:rsidRPr="0062234D">
        <w:rPr>
          <w:rFonts w:ascii="仿宋" w:eastAsia="仿宋" w:hAnsi="仿宋" w:cs="Times New Roman" w:hint="eastAsia"/>
          <w:b/>
          <w:color w:val="auto"/>
          <w:kern w:val="2"/>
        </w:rPr>
        <w:t>一</w:t>
      </w:r>
      <w:r w:rsidRPr="0062234D">
        <w:rPr>
          <w:rFonts w:ascii="仿宋" w:eastAsia="仿宋" w:hAnsi="仿宋" w:cs="Times New Roman"/>
          <w:b/>
          <w:color w:val="auto"/>
          <w:kern w:val="2"/>
        </w:rPr>
        <w:t>批推荐性国家标准计划及相关标准外文版计划的通知</w:t>
      </w:r>
      <w:r w:rsidRPr="0062234D">
        <w:rPr>
          <w:rFonts w:ascii="仿宋" w:eastAsia="仿宋" w:hAnsi="仿宋" w:cs="Times New Roman"/>
          <w:color w:val="auto"/>
          <w:kern w:val="2"/>
        </w:rPr>
        <w:t>”</w:t>
      </w:r>
      <w:r w:rsidRPr="0062234D">
        <w:rPr>
          <w:rFonts w:ascii="仿宋" w:eastAsia="仿宋" w:hAnsi="仿宋" w:cs="Times New Roman" w:hint="eastAsia"/>
          <w:color w:val="auto"/>
          <w:kern w:val="2"/>
        </w:rPr>
        <w:t>要求，修订</w:t>
      </w:r>
      <w:r w:rsidRPr="0062234D">
        <w:rPr>
          <w:rFonts w:ascii="仿宋" w:eastAsia="仿宋" w:hAnsi="仿宋" w:cs="Times New Roman"/>
          <w:color w:val="auto"/>
          <w:kern w:val="2"/>
        </w:rPr>
        <w:t>《</w:t>
      </w:r>
      <w:r w:rsidRPr="0062234D">
        <w:rPr>
          <w:rFonts w:ascii="仿宋" w:eastAsia="仿宋" w:hAnsi="仿宋" w:cs="Times New Roman" w:hint="eastAsia"/>
          <w:color w:val="auto"/>
          <w:kern w:val="2"/>
        </w:rPr>
        <w:t>橡胶密封件 110℃热水供应管道的管接口密封圈 材料规范</w:t>
      </w:r>
      <w:r w:rsidRPr="0062234D">
        <w:rPr>
          <w:rFonts w:ascii="仿宋" w:eastAsia="仿宋" w:hAnsi="仿宋" w:cs="Times New Roman"/>
          <w:color w:val="auto"/>
          <w:kern w:val="2"/>
        </w:rPr>
        <w:t>》</w:t>
      </w:r>
      <w:r w:rsidRPr="0062234D">
        <w:rPr>
          <w:rFonts w:ascii="仿宋" w:eastAsia="仿宋" w:hAnsi="仿宋" w:cs="Times New Roman" w:hint="eastAsia"/>
          <w:color w:val="auto"/>
          <w:kern w:val="2"/>
        </w:rPr>
        <w:t>（采用ISO 9631:2003 Rubber seals — Joint rings for pipelines for hot-water supply up to 110℃ — Specification for the materials ）。项目</w:t>
      </w:r>
      <w:r w:rsidRPr="0062234D">
        <w:rPr>
          <w:rFonts w:ascii="仿宋" w:eastAsia="仿宋" w:hAnsi="仿宋" w:cs="Times New Roman"/>
          <w:color w:val="auto"/>
          <w:kern w:val="2"/>
        </w:rPr>
        <w:t>计划号</w:t>
      </w:r>
      <w:r w:rsidRPr="0062234D">
        <w:rPr>
          <w:rFonts w:ascii="仿宋" w:eastAsia="仿宋" w:hAnsi="仿宋" w:cs="Times New Roman" w:hint="eastAsia"/>
          <w:color w:val="auto"/>
          <w:kern w:val="2"/>
        </w:rPr>
        <w:t>为</w:t>
      </w:r>
      <w:r w:rsidRPr="0062234D">
        <w:rPr>
          <w:rFonts w:ascii="仿宋" w:eastAsia="仿宋" w:hAnsi="仿宋" w:cs="仿宋" w:hint="eastAsia"/>
          <w:color w:val="auto"/>
          <w:kern w:val="2"/>
        </w:rPr>
        <w:t>20240606-T-606</w:t>
      </w:r>
      <w:r w:rsidRPr="0062234D">
        <w:rPr>
          <w:rFonts w:ascii="仿宋" w:eastAsia="仿宋" w:hAnsi="仿宋" w:cs="Times New Roman" w:hint="eastAsia"/>
          <w:color w:val="auto"/>
          <w:kern w:val="2"/>
        </w:rPr>
        <w:t>，</w:t>
      </w:r>
      <w:r w:rsidRPr="0062234D">
        <w:rPr>
          <w:rFonts w:ascii="仿宋" w:eastAsia="仿宋" w:hAnsi="仿宋" w:cs="Times New Roman"/>
          <w:color w:val="auto"/>
          <w:kern w:val="2"/>
        </w:rPr>
        <w:t>项目周期为</w:t>
      </w:r>
      <w:r w:rsidRPr="0062234D">
        <w:rPr>
          <w:rFonts w:ascii="仿宋" w:eastAsia="仿宋" w:hAnsi="仿宋" w:cs="Times New Roman" w:hint="eastAsia"/>
          <w:color w:val="auto"/>
          <w:kern w:val="2"/>
        </w:rPr>
        <w:t>1</w:t>
      </w:r>
      <w:r w:rsidRPr="0062234D">
        <w:rPr>
          <w:rFonts w:ascii="仿宋" w:eastAsia="仿宋" w:hAnsi="仿宋" w:cs="Times New Roman"/>
          <w:color w:val="auto"/>
          <w:kern w:val="2"/>
        </w:rPr>
        <w:t>6个月</w:t>
      </w:r>
      <w:r w:rsidRPr="0062234D">
        <w:rPr>
          <w:rFonts w:ascii="仿宋" w:eastAsia="仿宋" w:hAnsi="仿宋" w:cs="Times New Roman" w:hint="eastAsia"/>
          <w:color w:val="auto"/>
          <w:kern w:val="2"/>
        </w:rPr>
        <w:t>，要求2025年7月前完成报批</w:t>
      </w:r>
      <w:r w:rsidRPr="0062234D">
        <w:rPr>
          <w:rFonts w:ascii="仿宋" w:eastAsia="仿宋" w:hAnsi="仿宋" w:cs="Times New Roman"/>
          <w:color w:val="auto"/>
          <w:kern w:val="2"/>
        </w:rPr>
        <w:t>。</w:t>
      </w:r>
    </w:p>
    <w:p w14:paraId="374296B2" w14:textId="77777777" w:rsidR="001666E0" w:rsidRPr="0062234D" w:rsidRDefault="00B97910" w:rsidP="0062234D">
      <w:pPr>
        <w:ind w:firstLineChars="200" w:firstLine="480"/>
        <w:jc w:val="left"/>
        <w:rPr>
          <w:sz w:val="24"/>
          <w:szCs w:val="24"/>
        </w:rPr>
      </w:pPr>
      <w:r w:rsidRPr="0062234D">
        <w:rPr>
          <w:rFonts w:hint="eastAsia"/>
          <w:sz w:val="24"/>
          <w:szCs w:val="24"/>
        </w:rPr>
        <w:t>本标准主起草单位为河北友联橡胶制品有限公司，归口单位为全国橡胶与橡胶制品标准化技术委员密封制品分技术委员会（SAC/TC35/SC3）。</w:t>
      </w:r>
    </w:p>
    <w:p w14:paraId="436AA080" w14:textId="77777777" w:rsidR="001666E0" w:rsidRPr="0062234D" w:rsidRDefault="00B97910" w:rsidP="0062234D">
      <w:pPr>
        <w:jc w:val="left"/>
        <w:rPr>
          <w:sz w:val="24"/>
          <w:szCs w:val="24"/>
        </w:rPr>
      </w:pPr>
      <w:r w:rsidRPr="0062234D">
        <w:rPr>
          <w:rFonts w:hint="eastAsia"/>
          <w:sz w:val="24"/>
          <w:szCs w:val="24"/>
        </w:rPr>
        <w:t>（二）修订背景</w:t>
      </w:r>
    </w:p>
    <w:p w14:paraId="1CC5B931" w14:textId="77777777" w:rsidR="001666E0" w:rsidRPr="0062234D" w:rsidRDefault="00B97910" w:rsidP="0062234D">
      <w:pPr>
        <w:ind w:firstLineChars="200" w:firstLine="480"/>
        <w:jc w:val="left"/>
        <w:rPr>
          <w:sz w:val="24"/>
          <w:szCs w:val="24"/>
        </w:rPr>
      </w:pPr>
      <w:r w:rsidRPr="0062234D">
        <w:rPr>
          <w:rFonts w:hint="eastAsia"/>
          <w:sz w:val="24"/>
          <w:szCs w:val="24"/>
        </w:rPr>
        <w:t>现行</w:t>
      </w:r>
      <w:r w:rsidRPr="0062234D">
        <w:rPr>
          <w:sz w:val="24"/>
          <w:szCs w:val="24"/>
        </w:rPr>
        <w:t xml:space="preserve">国家标准GB/T </w:t>
      </w:r>
      <w:r w:rsidRPr="0062234D">
        <w:rPr>
          <w:rFonts w:hint="eastAsia"/>
          <w:sz w:val="24"/>
          <w:szCs w:val="24"/>
        </w:rPr>
        <w:t>27572-2011</w:t>
      </w:r>
      <w:r w:rsidRPr="0062234D">
        <w:rPr>
          <w:sz w:val="24"/>
          <w:szCs w:val="24"/>
        </w:rPr>
        <w:t xml:space="preserve">是等同采用ISO </w:t>
      </w:r>
      <w:r w:rsidRPr="0062234D">
        <w:rPr>
          <w:rFonts w:hint="eastAsia"/>
          <w:sz w:val="24"/>
          <w:szCs w:val="24"/>
        </w:rPr>
        <w:t>9631</w:t>
      </w:r>
      <w:r w:rsidRPr="0062234D">
        <w:rPr>
          <w:sz w:val="24"/>
          <w:szCs w:val="24"/>
        </w:rPr>
        <w:t>:</w:t>
      </w:r>
      <w:r w:rsidRPr="0062234D">
        <w:rPr>
          <w:rFonts w:hint="eastAsia"/>
          <w:sz w:val="24"/>
          <w:szCs w:val="24"/>
        </w:rPr>
        <w:t>2003</w:t>
      </w:r>
      <w:r w:rsidRPr="0062234D">
        <w:rPr>
          <w:sz w:val="24"/>
          <w:szCs w:val="24"/>
        </w:rPr>
        <w:t>，至今</w:t>
      </w:r>
      <w:r w:rsidRPr="0062234D">
        <w:rPr>
          <w:rFonts w:hint="eastAsia"/>
          <w:sz w:val="24"/>
          <w:szCs w:val="24"/>
        </w:rPr>
        <w:t>已13</w:t>
      </w:r>
      <w:r w:rsidRPr="0062234D">
        <w:rPr>
          <w:sz w:val="24"/>
          <w:szCs w:val="24"/>
        </w:rPr>
        <w:t>年，它对</w:t>
      </w:r>
      <w:r w:rsidRPr="0062234D">
        <w:rPr>
          <w:rFonts w:hint="eastAsia"/>
          <w:sz w:val="24"/>
          <w:szCs w:val="24"/>
        </w:rPr>
        <w:t>热水管道密封</w:t>
      </w:r>
      <w:r w:rsidRPr="0062234D">
        <w:rPr>
          <w:sz w:val="24"/>
          <w:szCs w:val="24"/>
        </w:rPr>
        <w:t>橡胶制品的研究生产及合理使用起到了积极作用。</w:t>
      </w:r>
    </w:p>
    <w:p w14:paraId="49B85DE5" w14:textId="77777777" w:rsidR="001666E0" w:rsidRPr="0062234D" w:rsidRDefault="00B97910" w:rsidP="0062234D">
      <w:pPr>
        <w:jc w:val="left"/>
        <w:rPr>
          <w:sz w:val="24"/>
          <w:szCs w:val="24"/>
        </w:rPr>
      </w:pPr>
      <w:r w:rsidRPr="0062234D">
        <w:rPr>
          <w:sz w:val="24"/>
          <w:szCs w:val="24"/>
        </w:rPr>
        <w:t>ISO于</w:t>
      </w:r>
      <w:r w:rsidRPr="0062234D">
        <w:rPr>
          <w:rFonts w:hint="eastAsia"/>
          <w:sz w:val="24"/>
          <w:szCs w:val="24"/>
        </w:rPr>
        <w:t>2018</w:t>
      </w:r>
      <w:r w:rsidRPr="0062234D">
        <w:rPr>
          <w:sz w:val="24"/>
          <w:szCs w:val="24"/>
        </w:rPr>
        <w:t xml:space="preserve">年发布了ISO </w:t>
      </w:r>
      <w:r w:rsidRPr="0062234D">
        <w:rPr>
          <w:rFonts w:hint="eastAsia"/>
          <w:sz w:val="24"/>
          <w:szCs w:val="24"/>
        </w:rPr>
        <w:t>9631</w:t>
      </w:r>
      <w:r w:rsidRPr="0062234D">
        <w:rPr>
          <w:sz w:val="24"/>
          <w:szCs w:val="24"/>
        </w:rPr>
        <w:t>:</w:t>
      </w:r>
      <w:r w:rsidRPr="0062234D">
        <w:rPr>
          <w:rFonts w:hint="eastAsia"/>
          <w:sz w:val="24"/>
          <w:szCs w:val="24"/>
        </w:rPr>
        <w:t>2018</w:t>
      </w:r>
      <w:r w:rsidRPr="0062234D">
        <w:rPr>
          <w:sz w:val="24"/>
          <w:szCs w:val="24"/>
        </w:rPr>
        <w:t>（</w:t>
      </w:r>
      <w:r w:rsidRPr="0062234D">
        <w:rPr>
          <w:rFonts w:hint="eastAsia"/>
          <w:sz w:val="24"/>
          <w:szCs w:val="24"/>
        </w:rPr>
        <w:t>E</w:t>
      </w:r>
      <w:r w:rsidRPr="0062234D">
        <w:rPr>
          <w:sz w:val="24"/>
          <w:szCs w:val="24"/>
        </w:rPr>
        <w:t>），</w:t>
      </w:r>
      <w:r w:rsidRPr="0062234D">
        <w:rPr>
          <w:rFonts w:hint="eastAsia"/>
          <w:sz w:val="24"/>
          <w:szCs w:val="24"/>
        </w:rPr>
        <w:t>引入了三种温度级别（T1,T2,T3）</w:t>
      </w:r>
      <w:r w:rsidRPr="0062234D">
        <w:rPr>
          <w:sz w:val="24"/>
          <w:szCs w:val="24"/>
        </w:rPr>
        <w:t>等技术性内容，</w:t>
      </w:r>
      <w:r w:rsidRPr="0062234D">
        <w:rPr>
          <w:rFonts w:hint="eastAsia"/>
          <w:sz w:val="24"/>
          <w:szCs w:val="24"/>
        </w:rPr>
        <w:t>以适应更高要求的应用，</w:t>
      </w:r>
      <w:r w:rsidRPr="0062234D">
        <w:rPr>
          <w:sz w:val="24"/>
          <w:szCs w:val="24"/>
        </w:rPr>
        <w:t>并对规范性引用文件和其他技术要求进行了补充和完善。此外，随着GB/T 1.1—2020《标准化工作导则  第1部分：标准化文件的结构和起草规则》和GB/T 1.2—2020《标准化工作导则  第2部分：以ISO/IEC标准化文件为基础的标准化文件起草规则》等基础标准的修订和发布，对国标的结构和格式提出了新的要求。</w:t>
      </w:r>
    </w:p>
    <w:p w14:paraId="02D6A621" w14:textId="77777777" w:rsidR="001666E0" w:rsidRPr="0062234D" w:rsidRDefault="00B97910" w:rsidP="0062234D">
      <w:pPr>
        <w:ind w:firstLineChars="200" w:firstLine="480"/>
        <w:jc w:val="left"/>
        <w:rPr>
          <w:sz w:val="24"/>
          <w:szCs w:val="24"/>
        </w:rPr>
      </w:pPr>
      <w:r w:rsidRPr="0062234D">
        <w:rPr>
          <w:rFonts w:hint="eastAsia"/>
          <w:sz w:val="24"/>
          <w:szCs w:val="24"/>
        </w:rPr>
        <w:t>随着社会发展，球墨铸铁管在供热管道上的使用越来越多，球墨铸铁管具有耐热水，使用寿命长的特点，特别适合应用于城镇供热管网，预期使用寿命可达30年以上。目前供热管网的热源由传统的以烧煤为原料，向热电联产、工业余热、核能余热利用等领域发展，以达到节能降耗的目的，建立球墨铸铁管供热长输管网，管网热水</w:t>
      </w:r>
      <w:r w:rsidRPr="0062234D">
        <w:rPr>
          <w:rFonts w:hint="eastAsia"/>
          <w:sz w:val="24"/>
          <w:szCs w:val="24"/>
        </w:rPr>
        <w:lastRenderedPageBreak/>
        <w:t>温度最高为130℃。为了适应管网的应用，对管道接口用橡胶密封圈提出了新的要求，其使用温度在110℃及以下与ISO 9631：2018的使用温度一致，对于130℃使用寿命30年来讲，则是设计院、城镇供热协会、热力公司、球墨铸铁管生产商、胶圈生产商各方共同关注的问题。</w:t>
      </w:r>
    </w:p>
    <w:p w14:paraId="289D64EA" w14:textId="05D56085" w:rsidR="001666E0" w:rsidRPr="0062234D" w:rsidRDefault="00B97910" w:rsidP="0062234D">
      <w:pPr>
        <w:ind w:firstLineChars="200" w:firstLine="480"/>
        <w:jc w:val="left"/>
        <w:rPr>
          <w:sz w:val="24"/>
          <w:szCs w:val="24"/>
        </w:rPr>
      </w:pPr>
      <w:r w:rsidRPr="0062234D">
        <w:rPr>
          <w:rFonts w:hint="eastAsia"/>
          <w:sz w:val="24"/>
          <w:szCs w:val="24"/>
        </w:rPr>
        <w:t>我国相关的厂家于2017年初开始研发130℃下使用的橡胶密封圈，经过</w:t>
      </w:r>
      <w:r w:rsidR="009D0C5A" w:rsidRPr="0062234D">
        <w:rPr>
          <w:rFonts w:hint="eastAsia"/>
          <w:sz w:val="24"/>
          <w:szCs w:val="24"/>
        </w:rPr>
        <w:t>多</w:t>
      </w:r>
      <w:r w:rsidRPr="0062234D">
        <w:rPr>
          <w:rFonts w:hint="eastAsia"/>
          <w:sz w:val="24"/>
          <w:szCs w:val="24"/>
        </w:rPr>
        <w:t>年的刻苦攻关，借鉴国内外先进经验，进行大量的试验验证，并且成功建立了几条长输管网项目之后，经过</w:t>
      </w:r>
      <w:r w:rsidR="009D0C5A" w:rsidRPr="0062234D">
        <w:rPr>
          <w:rFonts w:hint="eastAsia"/>
          <w:sz w:val="24"/>
          <w:szCs w:val="24"/>
        </w:rPr>
        <w:t>多</w:t>
      </w:r>
      <w:r w:rsidRPr="0062234D">
        <w:rPr>
          <w:rFonts w:hint="eastAsia"/>
          <w:sz w:val="24"/>
          <w:szCs w:val="24"/>
        </w:rPr>
        <w:t>年的运行证明，我们研发出满足中国城镇供热管网设计要求的，在130℃下使用的热力球墨铸铁管道接口用密封胶圈材料。</w:t>
      </w:r>
      <w:r w:rsidR="008F7DEF">
        <w:rPr>
          <w:rFonts w:hint="eastAsia"/>
          <w:sz w:val="24"/>
          <w:szCs w:val="24"/>
        </w:rPr>
        <w:t>采用</w:t>
      </w:r>
      <w:r w:rsidRPr="0062234D">
        <w:rPr>
          <w:rFonts w:hint="eastAsia"/>
          <w:sz w:val="24"/>
          <w:szCs w:val="24"/>
        </w:rPr>
        <w:t>GB/T</w:t>
      </w:r>
      <w:r w:rsidR="009D0C5A" w:rsidRPr="0062234D">
        <w:rPr>
          <w:sz w:val="24"/>
          <w:szCs w:val="24"/>
        </w:rPr>
        <w:t xml:space="preserve"> </w:t>
      </w:r>
      <w:r w:rsidRPr="0062234D">
        <w:rPr>
          <w:rFonts w:hint="eastAsia"/>
          <w:sz w:val="24"/>
          <w:szCs w:val="24"/>
        </w:rPr>
        <w:t>27800</w:t>
      </w:r>
      <w:r w:rsidR="008F7DEF">
        <w:rPr>
          <w:rFonts w:hint="eastAsia"/>
          <w:sz w:val="24"/>
          <w:szCs w:val="24"/>
        </w:rPr>
        <w:t>或</w:t>
      </w:r>
      <w:r w:rsidR="00595BD0" w:rsidRPr="00595BD0">
        <w:rPr>
          <w:sz w:val="24"/>
          <w:szCs w:val="24"/>
        </w:rPr>
        <w:t>GB/T 20028</w:t>
      </w:r>
      <w:r w:rsidR="008F7DEF">
        <w:rPr>
          <w:rFonts w:hint="eastAsia"/>
          <w:sz w:val="24"/>
          <w:szCs w:val="24"/>
        </w:rPr>
        <w:t>标准进行寿命预测</w:t>
      </w:r>
      <w:r w:rsidRPr="0062234D">
        <w:rPr>
          <w:rFonts w:hint="eastAsia"/>
          <w:sz w:val="24"/>
          <w:szCs w:val="24"/>
        </w:rPr>
        <w:t>，这种材料在130℃热水中，</w:t>
      </w:r>
      <w:r w:rsidR="008F7DEF">
        <w:rPr>
          <w:rFonts w:hint="eastAsia"/>
          <w:sz w:val="24"/>
          <w:szCs w:val="24"/>
        </w:rPr>
        <w:t>预测</w:t>
      </w:r>
      <w:bookmarkStart w:id="0" w:name="_GoBack"/>
      <w:bookmarkEnd w:id="0"/>
      <w:r w:rsidRPr="0062234D">
        <w:rPr>
          <w:rFonts w:hint="eastAsia"/>
          <w:sz w:val="24"/>
          <w:szCs w:val="24"/>
        </w:rPr>
        <w:t>连续使用寿命在30年以上。这种材料不局限于球墨铸铁管道，还可应用于钢管、陶瓷管、水泥管、钢筋水泥管、塑料管及玻璃纤维增强塑料管等所有管接口用橡胶密封圈。</w:t>
      </w:r>
    </w:p>
    <w:p w14:paraId="28A0C852" w14:textId="77777777" w:rsidR="001666E0" w:rsidRPr="0062234D" w:rsidRDefault="00B97910" w:rsidP="0062234D">
      <w:pPr>
        <w:ind w:firstLineChars="200" w:firstLine="480"/>
        <w:jc w:val="left"/>
        <w:rPr>
          <w:sz w:val="24"/>
          <w:szCs w:val="24"/>
        </w:rPr>
      </w:pPr>
      <w:r w:rsidRPr="0062234D">
        <w:rPr>
          <w:sz w:val="24"/>
          <w:szCs w:val="24"/>
        </w:rPr>
        <w:t>本着积极采用国际最新标准和国标最新结构及格式的原则，</w:t>
      </w:r>
      <w:r w:rsidRPr="0062234D">
        <w:rPr>
          <w:rFonts w:hint="eastAsia"/>
          <w:sz w:val="24"/>
          <w:szCs w:val="24"/>
        </w:rPr>
        <w:t>同时适应我国国情，</w:t>
      </w:r>
      <w:r w:rsidRPr="0062234D">
        <w:rPr>
          <w:sz w:val="24"/>
          <w:szCs w:val="24"/>
        </w:rPr>
        <w:t xml:space="preserve">对GB/T </w:t>
      </w:r>
      <w:r w:rsidRPr="0062234D">
        <w:rPr>
          <w:rFonts w:hint="eastAsia"/>
          <w:sz w:val="24"/>
          <w:szCs w:val="24"/>
        </w:rPr>
        <w:t>27572</w:t>
      </w:r>
      <w:r w:rsidRPr="0062234D">
        <w:rPr>
          <w:sz w:val="24"/>
          <w:szCs w:val="24"/>
        </w:rPr>
        <w:t>-20</w:t>
      </w:r>
      <w:r w:rsidRPr="0062234D">
        <w:rPr>
          <w:rFonts w:hint="eastAsia"/>
          <w:sz w:val="24"/>
          <w:szCs w:val="24"/>
        </w:rPr>
        <w:t>11</w:t>
      </w:r>
      <w:r w:rsidRPr="0062234D">
        <w:rPr>
          <w:sz w:val="24"/>
          <w:szCs w:val="24"/>
        </w:rPr>
        <w:t>标准进行修订，以便更好地指导国内橡胶制品的研究生产和使用。</w:t>
      </w:r>
    </w:p>
    <w:p w14:paraId="05101DC5" w14:textId="77777777" w:rsidR="001666E0" w:rsidRPr="0062234D" w:rsidRDefault="00B97910" w:rsidP="0062234D">
      <w:pPr>
        <w:pStyle w:val="af4"/>
        <w:jc w:val="left"/>
      </w:pPr>
      <w:r w:rsidRPr="0062234D">
        <w:t>（</w:t>
      </w:r>
      <w:r w:rsidRPr="0062234D">
        <w:rPr>
          <w:rFonts w:hint="eastAsia"/>
        </w:rPr>
        <w:t>三</w:t>
      </w:r>
      <w:r w:rsidRPr="0062234D">
        <w:t>）工作过程</w:t>
      </w:r>
    </w:p>
    <w:p w14:paraId="523E7318" w14:textId="414F7D11" w:rsidR="001666E0" w:rsidRPr="0062234D" w:rsidRDefault="00D01FD3" w:rsidP="0062234D">
      <w:pPr>
        <w:jc w:val="left"/>
        <w:rPr>
          <w:sz w:val="24"/>
          <w:szCs w:val="24"/>
        </w:rPr>
      </w:pPr>
      <w:r w:rsidRPr="0062234D">
        <w:rPr>
          <w:rFonts w:hint="eastAsia"/>
          <w:sz w:val="24"/>
          <w:szCs w:val="24"/>
        </w:rPr>
        <w:t>1、</w:t>
      </w:r>
      <w:r w:rsidR="00B97910" w:rsidRPr="0062234D">
        <w:rPr>
          <w:sz w:val="24"/>
          <w:szCs w:val="24"/>
        </w:rPr>
        <w:t>成立工作组</w:t>
      </w:r>
    </w:p>
    <w:p w14:paraId="7C3B4F1E" w14:textId="4942BEBA" w:rsidR="001666E0" w:rsidRPr="0062234D" w:rsidRDefault="00B97910" w:rsidP="0062234D">
      <w:pPr>
        <w:ind w:firstLineChars="200" w:firstLine="480"/>
        <w:jc w:val="left"/>
        <w:rPr>
          <w:sz w:val="24"/>
          <w:szCs w:val="24"/>
        </w:rPr>
      </w:pPr>
      <w:r w:rsidRPr="0062234D">
        <w:rPr>
          <w:sz w:val="24"/>
          <w:szCs w:val="24"/>
        </w:rPr>
        <w:t>全国</w:t>
      </w:r>
      <w:proofErr w:type="gramStart"/>
      <w:r w:rsidRPr="0062234D">
        <w:rPr>
          <w:sz w:val="24"/>
          <w:szCs w:val="24"/>
        </w:rPr>
        <w:t>橡</w:t>
      </w:r>
      <w:proofErr w:type="gramEnd"/>
      <w:r w:rsidRPr="0062234D">
        <w:rPr>
          <w:sz w:val="24"/>
          <w:szCs w:val="24"/>
        </w:rPr>
        <w:t>标委密封制品分技术委员会于</w:t>
      </w:r>
      <w:r w:rsidRPr="0062234D">
        <w:rPr>
          <w:rFonts w:hint="eastAsia"/>
          <w:sz w:val="24"/>
          <w:szCs w:val="24"/>
        </w:rPr>
        <w:t>2</w:t>
      </w:r>
      <w:r w:rsidRPr="0062234D">
        <w:rPr>
          <w:sz w:val="24"/>
          <w:szCs w:val="24"/>
        </w:rPr>
        <w:t>02</w:t>
      </w:r>
      <w:r w:rsidRPr="0062234D">
        <w:rPr>
          <w:rFonts w:hint="eastAsia"/>
          <w:sz w:val="24"/>
          <w:szCs w:val="24"/>
        </w:rPr>
        <w:t>4</w:t>
      </w:r>
      <w:r w:rsidRPr="0062234D">
        <w:rPr>
          <w:sz w:val="24"/>
          <w:szCs w:val="24"/>
        </w:rPr>
        <w:t>年</w:t>
      </w:r>
      <w:r w:rsidRPr="0062234D">
        <w:rPr>
          <w:rFonts w:hint="eastAsia"/>
          <w:sz w:val="24"/>
          <w:szCs w:val="24"/>
        </w:rPr>
        <w:t>4月7</w:t>
      </w:r>
      <w:r w:rsidRPr="0062234D">
        <w:rPr>
          <w:sz w:val="24"/>
          <w:szCs w:val="24"/>
        </w:rPr>
        <w:t>日发文征集参与起草单位，</w:t>
      </w:r>
      <w:r w:rsidRPr="0062234D">
        <w:rPr>
          <w:rFonts w:hint="eastAsia"/>
          <w:sz w:val="24"/>
          <w:szCs w:val="24"/>
        </w:rPr>
        <w:t>根据</w:t>
      </w:r>
      <w:r w:rsidRPr="0062234D">
        <w:rPr>
          <w:sz w:val="24"/>
          <w:szCs w:val="24"/>
        </w:rPr>
        <w:t>收到的申请，确定了该标准的编制工作组由</w:t>
      </w:r>
      <w:r w:rsidRPr="0062234D">
        <w:rPr>
          <w:rFonts w:hint="eastAsia"/>
          <w:sz w:val="24"/>
          <w:szCs w:val="24"/>
        </w:rPr>
        <w:t>以下单位组成：河北友联橡胶制品有限公司</w:t>
      </w:r>
      <w:r w:rsidR="009D0C5A" w:rsidRPr="0062234D">
        <w:rPr>
          <w:rFonts w:hint="eastAsia"/>
          <w:sz w:val="24"/>
          <w:szCs w:val="24"/>
        </w:rPr>
        <w:t>、</w:t>
      </w:r>
      <w:r w:rsidRPr="0062234D">
        <w:rPr>
          <w:rFonts w:hint="eastAsia"/>
          <w:sz w:val="24"/>
          <w:szCs w:val="24"/>
        </w:rPr>
        <w:t>马鞍山宏力橡胶制品有限公司、新兴铸管股份有限公司、</w:t>
      </w:r>
      <w:proofErr w:type="gramStart"/>
      <w:r w:rsidRPr="0062234D">
        <w:rPr>
          <w:rFonts w:hint="eastAsia"/>
          <w:sz w:val="24"/>
          <w:szCs w:val="24"/>
        </w:rPr>
        <w:t>际华橡胶</w:t>
      </w:r>
      <w:proofErr w:type="gramEnd"/>
      <w:r w:rsidRPr="0062234D">
        <w:rPr>
          <w:rFonts w:hint="eastAsia"/>
          <w:sz w:val="24"/>
          <w:szCs w:val="24"/>
        </w:rPr>
        <w:t>工业有限公司、天津市际华橡胶制品有限公司、四川道弘新材料</w:t>
      </w:r>
      <w:r w:rsidR="009D0C5A" w:rsidRPr="0062234D">
        <w:rPr>
          <w:rFonts w:hint="eastAsia"/>
          <w:sz w:val="24"/>
          <w:szCs w:val="24"/>
        </w:rPr>
        <w:t>股份</w:t>
      </w:r>
      <w:r w:rsidRPr="0062234D">
        <w:rPr>
          <w:rFonts w:hint="eastAsia"/>
          <w:sz w:val="24"/>
          <w:szCs w:val="24"/>
        </w:rPr>
        <w:t>有限公司、西北橡胶塑料研究设计院有限公司、国铭铸管股份有限公司、山东省国铭输水件橡胶制品有限公司、安徽省庐江县华益橡胶制品有限公司、铁岭五星密封研究所有限公司、日丰企业（佛山）有限公司、四川佳世特橡胶有限公司、连云港中</w:t>
      </w:r>
      <w:proofErr w:type="gramStart"/>
      <w:r w:rsidRPr="0062234D">
        <w:rPr>
          <w:rFonts w:hint="eastAsia"/>
          <w:sz w:val="24"/>
          <w:szCs w:val="24"/>
        </w:rPr>
        <w:t>复连众复合材料</w:t>
      </w:r>
      <w:proofErr w:type="gramEnd"/>
      <w:r w:rsidRPr="0062234D">
        <w:rPr>
          <w:rFonts w:hint="eastAsia"/>
          <w:sz w:val="24"/>
          <w:szCs w:val="24"/>
        </w:rPr>
        <w:t>集团有限公司、河北华亘科技有限公司、邢台市橡胶厂、厦门麦丰密封件有限公司</w:t>
      </w:r>
      <w:r w:rsidRPr="0062234D">
        <w:rPr>
          <w:sz w:val="24"/>
          <w:szCs w:val="24"/>
        </w:rPr>
        <w:t>。</w:t>
      </w:r>
    </w:p>
    <w:p w14:paraId="129DC085" w14:textId="77777777" w:rsidR="001666E0" w:rsidRPr="0062234D" w:rsidRDefault="00B97910" w:rsidP="0062234D">
      <w:pPr>
        <w:ind w:firstLineChars="200" w:firstLine="480"/>
        <w:jc w:val="left"/>
        <w:rPr>
          <w:sz w:val="24"/>
          <w:szCs w:val="24"/>
        </w:rPr>
      </w:pPr>
      <w:r w:rsidRPr="0062234D">
        <w:rPr>
          <w:rFonts w:hint="eastAsia"/>
          <w:sz w:val="24"/>
          <w:szCs w:val="24"/>
        </w:rPr>
        <w:t>工作组成员为：韩平、高学军、王恩清、周江帆、渠向江、周武刚、舒本勤、王浩、赵迎新、葛洪兵、迟晓萌、林细勇、陈克辉、许华明、李洋、靳建国、郑华安、常勤辉、王颖、陈勇、徐晓辉、宫景文、李慧、葛子凡、黄威、尹文华、徐文平、张芳、刘玉科、李锦杰。</w:t>
      </w:r>
    </w:p>
    <w:p w14:paraId="5BF26D6B" w14:textId="1CE305C6" w:rsidR="001666E0" w:rsidRPr="0062234D" w:rsidRDefault="00D01FD3" w:rsidP="0062234D">
      <w:pPr>
        <w:jc w:val="left"/>
        <w:rPr>
          <w:sz w:val="24"/>
          <w:szCs w:val="24"/>
        </w:rPr>
      </w:pPr>
      <w:r w:rsidRPr="0062234D">
        <w:rPr>
          <w:rFonts w:hint="eastAsia"/>
          <w:sz w:val="24"/>
          <w:szCs w:val="24"/>
        </w:rPr>
        <w:t>2、</w:t>
      </w:r>
      <w:r w:rsidR="00B97910" w:rsidRPr="0062234D">
        <w:rPr>
          <w:sz w:val="24"/>
          <w:szCs w:val="24"/>
        </w:rPr>
        <w:t>修订过程</w:t>
      </w:r>
    </w:p>
    <w:p w14:paraId="20E6592C" w14:textId="0C3FC070" w:rsidR="001666E0" w:rsidRPr="0062234D" w:rsidRDefault="00B97910" w:rsidP="0062234D">
      <w:pPr>
        <w:pStyle w:val="afc"/>
        <w:numPr>
          <w:ilvl w:val="0"/>
          <w:numId w:val="14"/>
        </w:numPr>
        <w:ind w:firstLineChars="0"/>
        <w:jc w:val="left"/>
        <w:rPr>
          <w:sz w:val="24"/>
          <w:szCs w:val="24"/>
        </w:rPr>
      </w:pPr>
      <w:r w:rsidRPr="0062234D">
        <w:rPr>
          <w:rFonts w:hint="eastAsia"/>
          <w:sz w:val="24"/>
          <w:szCs w:val="24"/>
        </w:rPr>
        <w:t>准备阶段（2023年7月-2024年3月）</w:t>
      </w:r>
    </w:p>
    <w:p w14:paraId="75CD2D4D" w14:textId="77777777" w:rsidR="001666E0" w:rsidRPr="0062234D" w:rsidRDefault="00B97910" w:rsidP="0062234D">
      <w:pPr>
        <w:pStyle w:val="Default"/>
        <w:spacing w:after="156" w:line="360" w:lineRule="auto"/>
        <w:ind w:firstLineChars="200" w:firstLine="480"/>
        <w:rPr>
          <w:rFonts w:ascii="仿宋" w:eastAsia="仿宋" w:hAnsi="仿宋" w:cs="宋体"/>
          <w:color w:val="auto"/>
        </w:rPr>
      </w:pPr>
      <w:r w:rsidRPr="0062234D">
        <w:rPr>
          <w:rFonts w:ascii="仿宋" w:eastAsia="仿宋" w:hAnsi="仿宋" w:cs="Times New Roman" w:hint="eastAsia"/>
          <w:color w:val="auto"/>
        </w:rPr>
        <w:lastRenderedPageBreak/>
        <w:t>项目工作组成立，并完成相关调研。</w:t>
      </w:r>
      <w:r w:rsidRPr="0062234D">
        <w:rPr>
          <w:rFonts w:ascii="仿宋" w:eastAsia="仿宋" w:hAnsi="仿宋" w:cs="Times New Roman"/>
          <w:color w:val="auto"/>
        </w:rPr>
        <w:t>负责起草单位</w:t>
      </w:r>
      <w:r w:rsidRPr="0062234D">
        <w:rPr>
          <w:rFonts w:ascii="仿宋" w:eastAsia="仿宋" w:hAnsi="仿宋" w:cs="Times New Roman" w:hint="eastAsia"/>
          <w:color w:val="auto"/>
        </w:rPr>
        <w:t>河北友联橡胶制品</w:t>
      </w:r>
      <w:r w:rsidRPr="0062234D">
        <w:rPr>
          <w:rFonts w:ascii="仿宋" w:eastAsia="仿宋" w:hAnsi="仿宋" w:cs="Times New Roman"/>
          <w:color w:val="auto"/>
        </w:rPr>
        <w:t>有限公司在全国</w:t>
      </w:r>
      <w:proofErr w:type="gramStart"/>
      <w:r w:rsidRPr="0062234D">
        <w:rPr>
          <w:rFonts w:ascii="仿宋" w:eastAsia="仿宋" w:hAnsi="仿宋" w:cs="Times New Roman"/>
          <w:color w:val="auto"/>
        </w:rPr>
        <w:t>橡</w:t>
      </w:r>
      <w:proofErr w:type="gramEnd"/>
      <w:r w:rsidRPr="0062234D">
        <w:rPr>
          <w:rFonts w:ascii="仿宋" w:eastAsia="仿宋" w:hAnsi="仿宋" w:cs="Times New Roman"/>
          <w:color w:val="auto"/>
        </w:rPr>
        <w:t>标委密封制品分技术委员会的协助下进行了前期的调研</w:t>
      </w:r>
      <w:r w:rsidRPr="0062234D">
        <w:rPr>
          <w:rFonts w:ascii="仿宋" w:eastAsia="仿宋" w:hAnsi="仿宋" w:cs="Times New Roman" w:hint="eastAsia"/>
          <w:color w:val="auto"/>
        </w:rPr>
        <w:t>，</w:t>
      </w:r>
      <w:r w:rsidRPr="0062234D">
        <w:rPr>
          <w:rFonts w:ascii="仿宋" w:eastAsia="仿宋" w:hAnsi="仿宋" w:cs="宋体" w:hint="eastAsia"/>
          <w:color w:val="auto"/>
        </w:rPr>
        <w:t>翻译了</w:t>
      </w:r>
      <w:r w:rsidRPr="0062234D">
        <w:rPr>
          <w:rFonts w:ascii="仿宋" w:eastAsia="仿宋" w:hAnsi="仿宋" w:cs="Times New Roman"/>
          <w:color w:val="auto"/>
        </w:rPr>
        <w:t xml:space="preserve">ISO </w:t>
      </w:r>
      <w:r w:rsidRPr="0062234D">
        <w:rPr>
          <w:rFonts w:ascii="仿宋" w:eastAsia="仿宋" w:hAnsi="仿宋" w:cs="Times New Roman" w:hint="eastAsia"/>
          <w:color w:val="auto"/>
        </w:rPr>
        <w:t>9631</w:t>
      </w:r>
      <w:r w:rsidRPr="0062234D">
        <w:rPr>
          <w:rFonts w:ascii="仿宋" w:eastAsia="仿宋" w:hAnsi="仿宋" w:cs="Times New Roman"/>
          <w:color w:val="auto"/>
        </w:rPr>
        <w:t>-</w:t>
      </w:r>
      <w:r w:rsidRPr="0062234D">
        <w:rPr>
          <w:rFonts w:ascii="仿宋" w:eastAsia="仿宋" w:hAnsi="仿宋" w:cs="Times New Roman" w:hint="eastAsia"/>
          <w:color w:val="auto"/>
        </w:rPr>
        <w:t>2018</w:t>
      </w:r>
      <w:r w:rsidRPr="0062234D">
        <w:rPr>
          <w:rFonts w:ascii="仿宋" w:eastAsia="仿宋" w:hAnsi="仿宋" w:cs="Times New Roman"/>
          <w:color w:val="auto"/>
        </w:rPr>
        <w:t>（</w:t>
      </w:r>
      <w:r w:rsidRPr="0062234D">
        <w:rPr>
          <w:rFonts w:ascii="仿宋" w:eastAsia="仿宋" w:hAnsi="仿宋" w:cs="Times New Roman" w:hint="eastAsia"/>
          <w:color w:val="auto"/>
        </w:rPr>
        <w:t>E</w:t>
      </w:r>
      <w:r w:rsidRPr="0062234D">
        <w:rPr>
          <w:rFonts w:ascii="仿宋" w:eastAsia="仿宋" w:hAnsi="仿宋" w:cs="Times New Roman"/>
          <w:color w:val="auto"/>
        </w:rPr>
        <w:t>）</w:t>
      </w:r>
      <w:r w:rsidRPr="0062234D">
        <w:rPr>
          <w:rFonts w:ascii="仿宋" w:eastAsia="仿宋" w:hAnsi="仿宋" w:cs="Times New Roman" w:hint="eastAsia"/>
          <w:color w:val="auto"/>
        </w:rPr>
        <w:t>，将其与</w:t>
      </w:r>
      <w:r w:rsidRPr="0062234D">
        <w:rPr>
          <w:rFonts w:ascii="仿宋" w:eastAsia="仿宋" w:hAnsi="仿宋" w:cs="Times New Roman"/>
          <w:color w:val="auto"/>
        </w:rPr>
        <w:t xml:space="preserve">ISO </w:t>
      </w:r>
      <w:r w:rsidRPr="0062234D">
        <w:rPr>
          <w:rFonts w:ascii="仿宋" w:eastAsia="仿宋" w:hAnsi="仿宋" w:cs="Times New Roman" w:hint="eastAsia"/>
          <w:color w:val="auto"/>
        </w:rPr>
        <w:t>9631</w:t>
      </w:r>
      <w:r w:rsidRPr="0062234D">
        <w:rPr>
          <w:rFonts w:ascii="仿宋" w:eastAsia="仿宋" w:hAnsi="仿宋" w:cs="Times New Roman"/>
          <w:color w:val="auto"/>
        </w:rPr>
        <w:t>-</w:t>
      </w:r>
      <w:r w:rsidRPr="0062234D">
        <w:rPr>
          <w:rFonts w:ascii="仿宋" w:eastAsia="仿宋" w:hAnsi="仿宋" w:cs="Times New Roman" w:hint="eastAsia"/>
          <w:color w:val="auto"/>
        </w:rPr>
        <w:t>2003及</w:t>
      </w:r>
      <w:r w:rsidRPr="0062234D">
        <w:rPr>
          <w:rFonts w:ascii="仿宋" w:eastAsia="仿宋" w:hAnsi="仿宋" w:cs="Times New Roman"/>
          <w:color w:val="auto"/>
        </w:rPr>
        <w:t xml:space="preserve">GB/T </w:t>
      </w:r>
      <w:r w:rsidRPr="0062234D">
        <w:rPr>
          <w:rFonts w:ascii="仿宋" w:eastAsia="仿宋" w:hAnsi="仿宋" w:cs="Times New Roman" w:hint="eastAsia"/>
          <w:color w:val="auto"/>
        </w:rPr>
        <w:t>27572</w:t>
      </w:r>
      <w:r w:rsidRPr="0062234D">
        <w:rPr>
          <w:rFonts w:ascii="仿宋" w:eastAsia="仿宋" w:hAnsi="仿宋" w:cs="Times New Roman"/>
          <w:color w:val="auto"/>
        </w:rPr>
        <w:t>-20</w:t>
      </w:r>
      <w:r w:rsidRPr="0062234D">
        <w:rPr>
          <w:rFonts w:ascii="仿宋" w:eastAsia="仿宋" w:hAnsi="仿宋" w:cs="Times New Roman" w:hint="eastAsia"/>
          <w:color w:val="auto"/>
        </w:rPr>
        <w:t>11进行了对比分析，</w:t>
      </w:r>
      <w:r w:rsidRPr="0062234D">
        <w:rPr>
          <w:rFonts w:ascii="仿宋" w:eastAsia="仿宋" w:hAnsi="仿宋" w:cs="Times New Roman"/>
          <w:color w:val="auto"/>
        </w:rPr>
        <w:t>结合实际使用情况，编制了</w:t>
      </w:r>
      <w:r w:rsidRPr="0062234D">
        <w:rPr>
          <w:rFonts w:ascii="仿宋" w:eastAsia="仿宋" w:hAnsi="仿宋" w:cs="Times New Roman" w:hint="eastAsia"/>
          <w:color w:val="auto"/>
        </w:rPr>
        <w:t>项目申报</w:t>
      </w:r>
      <w:r w:rsidRPr="0062234D">
        <w:rPr>
          <w:rFonts w:ascii="仿宋" w:eastAsia="仿宋" w:hAnsi="仿宋" w:cs="Times New Roman"/>
          <w:color w:val="auto"/>
        </w:rPr>
        <w:t>草案稿，</w:t>
      </w:r>
      <w:r w:rsidRPr="0062234D">
        <w:rPr>
          <w:rFonts w:ascii="仿宋" w:eastAsia="仿宋" w:hAnsi="仿宋" w:cs="Times New Roman" w:hint="eastAsia"/>
          <w:color w:val="auto"/>
        </w:rPr>
        <w:t>并协助秘书处完成了项目申报等工作。</w:t>
      </w:r>
    </w:p>
    <w:p w14:paraId="22FF10BC" w14:textId="574FF137" w:rsidR="001666E0" w:rsidRPr="0062234D" w:rsidRDefault="00B97910" w:rsidP="0062234D">
      <w:pPr>
        <w:pStyle w:val="afc"/>
        <w:numPr>
          <w:ilvl w:val="0"/>
          <w:numId w:val="14"/>
        </w:numPr>
        <w:ind w:firstLineChars="0"/>
        <w:jc w:val="left"/>
        <w:rPr>
          <w:sz w:val="24"/>
          <w:szCs w:val="24"/>
        </w:rPr>
      </w:pPr>
      <w:r w:rsidRPr="0062234D">
        <w:rPr>
          <w:sz w:val="24"/>
          <w:szCs w:val="24"/>
        </w:rPr>
        <w:t>起草阶段（</w:t>
      </w:r>
      <w:r w:rsidRPr="0062234D">
        <w:rPr>
          <w:rFonts w:hint="eastAsia"/>
          <w:sz w:val="24"/>
          <w:szCs w:val="24"/>
        </w:rPr>
        <w:t>2024年4月-202</w:t>
      </w:r>
      <w:r w:rsidRPr="0062234D">
        <w:rPr>
          <w:sz w:val="24"/>
          <w:szCs w:val="24"/>
        </w:rPr>
        <w:t>4</w:t>
      </w:r>
      <w:r w:rsidRPr="0062234D">
        <w:rPr>
          <w:rFonts w:hint="eastAsia"/>
          <w:sz w:val="24"/>
          <w:szCs w:val="24"/>
        </w:rPr>
        <w:t>年11月</w:t>
      </w:r>
      <w:r w:rsidRPr="0062234D">
        <w:rPr>
          <w:sz w:val="24"/>
          <w:szCs w:val="24"/>
        </w:rPr>
        <w:t>）</w:t>
      </w:r>
    </w:p>
    <w:p w14:paraId="43FFAD8B" w14:textId="77777777" w:rsidR="001666E0" w:rsidRPr="0062234D" w:rsidRDefault="00B97910" w:rsidP="0062234D">
      <w:pPr>
        <w:ind w:firstLineChars="200" w:firstLine="480"/>
        <w:jc w:val="left"/>
        <w:rPr>
          <w:sz w:val="24"/>
          <w:szCs w:val="24"/>
        </w:rPr>
      </w:pPr>
      <w:r w:rsidRPr="0062234D">
        <w:rPr>
          <w:rFonts w:hint="eastAsia"/>
          <w:sz w:val="24"/>
          <w:szCs w:val="24"/>
        </w:rPr>
        <w:t>项目2024年3月25日正式下达后，经过准备，4月12日，秘书处召开工作组会议，成立标准起草工作组，研究讨论并确定工作计划和分工，修改讨论标准的草案稿</w:t>
      </w:r>
      <w:r w:rsidRPr="0062234D">
        <w:rPr>
          <w:sz w:val="24"/>
          <w:szCs w:val="24"/>
        </w:rPr>
        <w:t>，</w:t>
      </w:r>
      <w:r w:rsidRPr="0062234D">
        <w:rPr>
          <w:rFonts w:hint="eastAsia"/>
          <w:sz w:val="24"/>
          <w:szCs w:val="24"/>
        </w:rPr>
        <w:t>各编制工作组成员单位均参加了会议，</w:t>
      </w:r>
      <w:r w:rsidRPr="0062234D">
        <w:rPr>
          <w:sz w:val="24"/>
          <w:szCs w:val="24"/>
        </w:rPr>
        <w:t>会上</w:t>
      </w:r>
      <w:r w:rsidRPr="0062234D">
        <w:rPr>
          <w:rFonts w:hint="eastAsia"/>
          <w:sz w:val="24"/>
          <w:szCs w:val="24"/>
        </w:rPr>
        <w:t>正式宣布成立</w:t>
      </w:r>
      <w:r w:rsidRPr="0062234D">
        <w:rPr>
          <w:sz w:val="24"/>
          <w:szCs w:val="24"/>
        </w:rPr>
        <w:t>了标准起草工作组，讨论修改了《</w:t>
      </w:r>
      <w:r w:rsidRPr="0062234D">
        <w:rPr>
          <w:rFonts w:hint="eastAsia"/>
          <w:sz w:val="24"/>
          <w:szCs w:val="24"/>
        </w:rPr>
        <w:t>橡胶密封件110℃热水供应管道的管接口密封圈 材料规范</w:t>
      </w:r>
      <w:r w:rsidRPr="0062234D">
        <w:rPr>
          <w:sz w:val="24"/>
          <w:szCs w:val="24"/>
        </w:rPr>
        <w:t>》的草案稿，并研究确定了本标准的修订工作计划如下：</w:t>
      </w:r>
    </w:p>
    <w:p w14:paraId="742F5806" w14:textId="77777777" w:rsidR="001666E0" w:rsidRPr="0062234D" w:rsidRDefault="00B97910" w:rsidP="0062234D">
      <w:pPr>
        <w:jc w:val="left"/>
        <w:rPr>
          <w:sz w:val="24"/>
          <w:szCs w:val="24"/>
        </w:rPr>
      </w:pPr>
      <w:r w:rsidRPr="0062234D">
        <w:rPr>
          <w:sz w:val="24"/>
          <w:szCs w:val="24"/>
        </w:rPr>
        <w:t>——202</w:t>
      </w:r>
      <w:r w:rsidRPr="0062234D">
        <w:rPr>
          <w:rFonts w:hint="eastAsia"/>
          <w:sz w:val="24"/>
          <w:szCs w:val="24"/>
        </w:rPr>
        <w:t>4</w:t>
      </w:r>
      <w:r w:rsidRPr="0062234D">
        <w:rPr>
          <w:sz w:val="24"/>
          <w:szCs w:val="24"/>
        </w:rPr>
        <w:t>年</w:t>
      </w:r>
      <w:r w:rsidRPr="0062234D">
        <w:rPr>
          <w:rFonts w:hint="eastAsia"/>
          <w:sz w:val="24"/>
          <w:szCs w:val="24"/>
        </w:rPr>
        <w:t>4</w:t>
      </w:r>
      <w:r w:rsidRPr="0062234D">
        <w:rPr>
          <w:sz w:val="24"/>
          <w:szCs w:val="24"/>
        </w:rPr>
        <w:t>月-2024年</w:t>
      </w:r>
      <w:r w:rsidRPr="0062234D">
        <w:rPr>
          <w:rFonts w:hint="eastAsia"/>
          <w:sz w:val="24"/>
          <w:szCs w:val="24"/>
        </w:rPr>
        <w:t>5</w:t>
      </w:r>
      <w:r w:rsidRPr="0062234D">
        <w:rPr>
          <w:sz w:val="24"/>
          <w:szCs w:val="24"/>
        </w:rPr>
        <w:t>月项目工作组成立，并完成相关调研；</w:t>
      </w:r>
    </w:p>
    <w:p w14:paraId="7D6038CB" w14:textId="4C644FD1" w:rsidR="001666E0" w:rsidRPr="0062234D" w:rsidRDefault="00B97910" w:rsidP="0062234D">
      <w:pPr>
        <w:jc w:val="left"/>
        <w:rPr>
          <w:sz w:val="24"/>
          <w:szCs w:val="24"/>
        </w:rPr>
      </w:pPr>
      <w:r w:rsidRPr="0062234D">
        <w:rPr>
          <w:sz w:val="24"/>
          <w:szCs w:val="24"/>
        </w:rPr>
        <w:t>——2024年</w:t>
      </w:r>
      <w:r w:rsidRPr="0062234D">
        <w:rPr>
          <w:rFonts w:hint="eastAsia"/>
          <w:sz w:val="24"/>
          <w:szCs w:val="24"/>
        </w:rPr>
        <w:t>6</w:t>
      </w:r>
      <w:r w:rsidRPr="0062234D">
        <w:rPr>
          <w:sz w:val="24"/>
          <w:szCs w:val="24"/>
        </w:rPr>
        <w:t>月-</w:t>
      </w:r>
      <w:r w:rsidRPr="0062234D">
        <w:rPr>
          <w:rFonts w:hint="eastAsia"/>
          <w:sz w:val="24"/>
          <w:szCs w:val="24"/>
        </w:rPr>
        <w:t>11</w:t>
      </w:r>
      <w:r w:rsidRPr="0062234D">
        <w:rPr>
          <w:sz w:val="24"/>
          <w:szCs w:val="24"/>
        </w:rPr>
        <w:t>月，提出并编制征求意见稿；</w:t>
      </w:r>
    </w:p>
    <w:p w14:paraId="26F42600" w14:textId="209BD25E" w:rsidR="001666E0" w:rsidRPr="0062234D" w:rsidRDefault="00B97910" w:rsidP="0062234D">
      <w:pPr>
        <w:jc w:val="left"/>
        <w:rPr>
          <w:sz w:val="24"/>
          <w:szCs w:val="24"/>
        </w:rPr>
      </w:pPr>
      <w:r w:rsidRPr="0062234D">
        <w:rPr>
          <w:sz w:val="24"/>
          <w:szCs w:val="24"/>
        </w:rPr>
        <w:t>——2024年</w:t>
      </w:r>
      <w:r w:rsidR="00E65853" w:rsidRPr="0062234D">
        <w:rPr>
          <w:rFonts w:hint="eastAsia"/>
          <w:sz w:val="24"/>
          <w:szCs w:val="24"/>
        </w:rPr>
        <w:t>1</w:t>
      </w:r>
      <w:r w:rsidR="00E65853" w:rsidRPr="0062234D">
        <w:rPr>
          <w:sz w:val="24"/>
          <w:szCs w:val="24"/>
        </w:rPr>
        <w:t>2</w:t>
      </w:r>
      <w:r w:rsidRPr="0062234D">
        <w:rPr>
          <w:sz w:val="24"/>
          <w:szCs w:val="24"/>
        </w:rPr>
        <w:t>月-</w:t>
      </w:r>
      <w:r w:rsidRPr="0062234D">
        <w:rPr>
          <w:rFonts w:hint="eastAsia"/>
          <w:sz w:val="24"/>
          <w:szCs w:val="24"/>
        </w:rPr>
        <w:t>2025年1</w:t>
      </w:r>
      <w:r w:rsidRPr="0062234D">
        <w:rPr>
          <w:sz w:val="24"/>
          <w:szCs w:val="24"/>
        </w:rPr>
        <w:t>月，完成征求意见。</w:t>
      </w:r>
    </w:p>
    <w:p w14:paraId="0AA5DA23" w14:textId="77777777" w:rsidR="001666E0" w:rsidRPr="0062234D" w:rsidRDefault="00B97910" w:rsidP="0062234D">
      <w:pPr>
        <w:jc w:val="left"/>
        <w:rPr>
          <w:sz w:val="24"/>
          <w:szCs w:val="24"/>
        </w:rPr>
      </w:pPr>
      <w:r w:rsidRPr="0062234D">
        <w:rPr>
          <w:sz w:val="24"/>
          <w:szCs w:val="24"/>
        </w:rPr>
        <w:t>——202</w:t>
      </w:r>
      <w:r w:rsidRPr="0062234D">
        <w:rPr>
          <w:rFonts w:hint="eastAsia"/>
          <w:sz w:val="24"/>
          <w:szCs w:val="24"/>
        </w:rPr>
        <w:t>5</w:t>
      </w:r>
      <w:r w:rsidRPr="0062234D">
        <w:rPr>
          <w:sz w:val="24"/>
          <w:szCs w:val="24"/>
        </w:rPr>
        <w:t>年</w:t>
      </w:r>
      <w:r w:rsidRPr="0062234D">
        <w:rPr>
          <w:rFonts w:hint="eastAsia"/>
          <w:sz w:val="24"/>
          <w:szCs w:val="24"/>
        </w:rPr>
        <w:t>2</w:t>
      </w:r>
      <w:r w:rsidRPr="0062234D">
        <w:rPr>
          <w:sz w:val="24"/>
          <w:szCs w:val="24"/>
        </w:rPr>
        <w:t>月，完成送审稿；</w:t>
      </w:r>
    </w:p>
    <w:p w14:paraId="722BCB0C" w14:textId="039D01D9" w:rsidR="001666E0" w:rsidRPr="0062234D" w:rsidRDefault="00B97910" w:rsidP="0062234D">
      <w:pPr>
        <w:jc w:val="left"/>
        <w:rPr>
          <w:sz w:val="24"/>
          <w:szCs w:val="24"/>
        </w:rPr>
      </w:pPr>
      <w:r w:rsidRPr="0062234D">
        <w:rPr>
          <w:sz w:val="24"/>
          <w:szCs w:val="24"/>
        </w:rPr>
        <w:t>——202</w:t>
      </w:r>
      <w:r w:rsidRPr="0062234D">
        <w:rPr>
          <w:rFonts w:hint="eastAsia"/>
          <w:sz w:val="24"/>
          <w:szCs w:val="24"/>
        </w:rPr>
        <w:t>5</w:t>
      </w:r>
      <w:r w:rsidRPr="0062234D">
        <w:rPr>
          <w:sz w:val="24"/>
          <w:szCs w:val="24"/>
        </w:rPr>
        <w:t>年</w:t>
      </w:r>
      <w:r w:rsidRPr="0062234D">
        <w:rPr>
          <w:rFonts w:hint="eastAsia"/>
          <w:sz w:val="24"/>
          <w:szCs w:val="24"/>
        </w:rPr>
        <w:t>3</w:t>
      </w:r>
      <w:r w:rsidRPr="0062234D">
        <w:rPr>
          <w:sz w:val="24"/>
          <w:szCs w:val="24"/>
        </w:rPr>
        <w:t>月，完成审查；</w:t>
      </w:r>
    </w:p>
    <w:p w14:paraId="51D8C726" w14:textId="77777777" w:rsidR="001666E0" w:rsidRPr="0062234D" w:rsidRDefault="00B97910" w:rsidP="0062234D">
      <w:pPr>
        <w:jc w:val="left"/>
        <w:rPr>
          <w:sz w:val="24"/>
          <w:szCs w:val="24"/>
        </w:rPr>
      </w:pPr>
      <w:r w:rsidRPr="0062234D">
        <w:rPr>
          <w:sz w:val="24"/>
          <w:szCs w:val="24"/>
        </w:rPr>
        <w:t>——202</w:t>
      </w:r>
      <w:r w:rsidRPr="0062234D">
        <w:rPr>
          <w:rFonts w:hint="eastAsia"/>
          <w:sz w:val="24"/>
          <w:szCs w:val="24"/>
        </w:rPr>
        <w:t>5</w:t>
      </w:r>
      <w:r w:rsidRPr="0062234D">
        <w:rPr>
          <w:sz w:val="24"/>
          <w:szCs w:val="24"/>
        </w:rPr>
        <w:t>年</w:t>
      </w:r>
      <w:r w:rsidRPr="0062234D">
        <w:rPr>
          <w:rFonts w:hint="eastAsia"/>
          <w:sz w:val="24"/>
          <w:szCs w:val="24"/>
        </w:rPr>
        <w:t>5</w:t>
      </w:r>
      <w:r w:rsidRPr="0062234D">
        <w:rPr>
          <w:sz w:val="24"/>
          <w:szCs w:val="24"/>
        </w:rPr>
        <w:t>月，完成报批稿；</w:t>
      </w:r>
    </w:p>
    <w:p w14:paraId="6E85D67A" w14:textId="77777777" w:rsidR="001666E0" w:rsidRPr="0062234D" w:rsidRDefault="00B97910" w:rsidP="0062234D">
      <w:pPr>
        <w:jc w:val="left"/>
        <w:rPr>
          <w:sz w:val="24"/>
          <w:szCs w:val="24"/>
        </w:rPr>
      </w:pPr>
      <w:r w:rsidRPr="0062234D">
        <w:rPr>
          <w:sz w:val="24"/>
          <w:szCs w:val="24"/>
        </w:rPr>
        <w:t>——2025年</w:t>
      </w:r>
      <w:r w:rsidRPr="0062234D">
        <w:rPr>
          <w:rFonts w:hint="eastAsia"/>
          <w:sz w:val="24"/>
          <w:szCs w:val="24"/>
        </w:rPr>
        <w:t>6</w:t>
      </w:r>
      <w:r w:rsidRPr="0062234D">
        <w:rPr>
          <w:sz w:val="24"/>
          <w:szCs w:val="24"/>
        </w:rPr>
        <w:t>月，完成报批。</w:t>
      </w:r>
    </w:p>
    <w:p w14:paraId="53A6C7E9" w14:textId="77777777" w:rsidR="001666E0" w:rsidRPr="0062234D" w:rsidRDefault="00B97910" w:rsidP="0062234D">
      <w:pPr>
        <w:ind w:firstLineChars="200" w:firstLine="480"/>
        <w:jc w:val="left"/>
        <w:rPr>
          <w:sz w:val="24"/>
          <w:szCs w:val="24"/>
        </w:rPr>
      </w:pPr>
      <w:r w:rsidRPr="0062234D">
        <w:rPr>
          <w:rFonts w:hint="eastAsia"/>
          <w:sz w:val="24"/>
          <w:szCs w:val="24"/>
        </w:rPr>
        <w:t>各单位的工作分工及工作重点为：由主起草单位河北友联橡胶制品有限公司编制标准的征求意见稿、送审稿以及编制说明、意见汇总处理表、以及其后的所有报批文件，其他单位参与各阶段标准的修改，并提出意见和建议。</w:t>
      </w:r>
      <w:r w:rsidRPr="0062234D">
        <w:rPr>
          <w:sz w:val="24"/>
          <w:szCs w:val="24"/>
        </w:rPr>
        <w:t>工作分工情况如下：</w:t>
      </w:r>
    </w:p>
    <w:p w14:paraId="11328B6C" w14:textId="77777777" w:rsidR="001666E0" w:rsidRDefault="00B97910" w:rsidP="00007590">
      <w:r>
        <w:t>表1 各单位的分工</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
        <w:gridCol w:w="2780"/>
        <w:gridCol w:w="947"/>
        <w:gridCol w:w="5195"/>
      </w:tblGrid>
      <w:tr w:rsidR="00A67A67" w14:paraId="1C7EADBA" w14:textId="77777777" w:rsidTr="00040391">
        <w:tc>
          <w:tcPr>
            <w:tcW w:w="429" w:type="dxa"/>
            <w:shd w:val="clear" w:color="auto" w:fill="auto"/>
            <w:vAlign w:val="center"/>
          </w:tcPr>
          <w:p w14:paraId="22985DAE" w14:textId="77777777" w:rsidR="00A67A67" w:rsidRDefault="00A67A67" w:rsidP="00007590">
            <w:r>
              <w:t>序号</w:t>
            </w:r>
          </w:p>
        </w:tc>
        <w:tc>
          <w:tcPr>
            <w:tcW w:w="2780" w:type="dxa"/>
            <w:shd w:val="clear" w:color="auto" w:fill="auto"/>
            <w:vAlign w:val="center"/>
          </w:tcPr>
          <w:p w14:paraId="4A4E9CE0" w14:textId="77777777" w:rsidR="00A67A67" w:rsidRDefault="00A67A67" w:rsidP="00007590">
            <w:r>
              <w:t>单位</w:t>
            </w:r>
          </w:p>
        </w:tc>
        <w:tc>
          <w:tcPr>
            <w:tcW w:w="947" w:type="dxa"/>
            <w:shd w:val="clear" w:color="auto" w:fill="auto"/>
            <w:vAlign w:val="center"/>
          </w:tcPr>
          <w:p w14:paraId="44E50DD9" w14:textId="77777777" w:rsidR="00A67A67" w:rsidRDefault="00A67A67" w:rsidP="00007590">
            <w:r>
              <w:t>人员</w:t>
            </w:r>
          </w:p>
        </w:tc>
        <w:tc>
          <w:tcPr>
            <w:tcW w:w="5195" w:type="dxa"/>
            <w:shd w:val="clear" w:color="auto" w:fill="auto"/>
            <w:vAlign w:val="center"/>
          </w:tcPr>
          <w:p w14:paraId="22511AD2" w14:textId="77777777" w:rsidR="00A67A67" w:rsidRDefault="00A67A67" w:rsidP="00007590">
            <w:r>
              <w:t>工作分工</w:t>
            </w:r>
          </w:p>
        </w:tc>
      </w:tr>
      <w:tr w:rsidR="00A67A67" w14:paraId="76C07E66" w14:textId="77777777" w:rsidTr="00040391">
        <w:trPr>
          <w:trHeight w:val="103"/>
        </w:trPr>
        <w:tc>
          <w:tcPr>
            <w:tcW w:w="429" w:type="dxa"/>
            <w:shd w:val="clear" w:color="auto" w:fill="auto"/>
            <w:vAlign w:val="center"/>
          </w:tcPr>
          <w:p w14:paraId="42DB7E54" w14:textId="77777777" w:rsidR="00A67A67" w:rsidRDefault="00A67A67" w:rsidP="00007590">
            <w:r>
              <w:rPr>
                <w:rFonts w:hint="eastAsia"/>
              </w:rPr>
              <w:t>1</w:t>
            </w:r>
          </w:p>
        </w:tc>
        <w:tc>
          <w:tcPr>
            <w:tcW w:w="2780" w:type="dxa"/>
            <w:shd w:val="clear" w:color="auto" w:fill="auto"/>
            <w:vAlign w:val="center"/>
          </w:tcPr>
          <w:p w14:paraId="798A3A79" w14:textId="77777777" w:rsidR="00A67A67" w:rsidRDefault="00A67A67" w:rsidP="00007590">
            <w:r>
              <w:rPr>
                <w:rFonts w:hint="eastAsia"/>
              </w:rPr>
              <w:t>河北友联橡胶制品有限公司</w:t>
            </w:r>
          </w:p>
        </w:tc>
        <w:tc>
          <w:tcPr>
            <w:tcW w:w="947" w:type="dxa"/>
            <w:shd w:val="clear" w:color="auto" w:fill="auto"/>
            <w:vAlign w:val="center"/>
          </w:tcPr>
          <w:p w14:paraId="46F22B9E" w14:textId="77777777" w:rsidR="00A67A67" w:rsidRDefault="00A67A67" w:rsidP="00007590">
            <w:r>
              <w:rPr>
                <w:rFonts w:hint="eastAsia"/>
              </w:rPr>
              <w:t>韩平</w:t>
            </w:r>
          </w:p>
        </w:tc>
        <w:tc>
          <w:tcPr>
            <w:tcW w:w="5195" w:type="dxa"/>
            <w:shd w:val="clear" w:color="auto" w:fill="auto"/>
            <w:vAlign w:val="center"/>
          </w:tcPr>
          <w:p w14:paraId="53802962" w14:textId="77777777" w:rsidR="00A67A67" w:rsidRDefault="00A67A67" w:rsidP="00007590">
            <w:r>
              <w:t>负责各阶段标准草案及其相关文件的编写</w:t>
            </w:r>
          </w:p>
        </w:tc>
      </w:tr>
      <w:tr w:rsidR="00A67A67" w14:paraId="20CD3943" w14:textId="77777777" w:rsidTr="00040391">
        <w:trPr>
          <w:trHeight w:val="463"/>
        </w:trPr>
        <w:tc>
          <w:tcPr>
            <w:tcW w:w="429" w:type="dxa"/>
            <w:vMerge w:val="restart"/>
            <w:shd w:val="clear" w:color="auto" w:fill="auto"/>
            <w:vAlign w:val="center"/>
          </w:tcPr>
          <w:p w14:paraId="51BDFB2D" w14:textId="77777777" w:rsidR="00A67A67" w:rsidRDefault="00A67A67" w:rsidP="00007590">
            <w:r>
              <w:rPr>
                <w:rFonts w:hint="eastAsia"/>
              </w:rPr>
              <w:t>2</w:t>
            </w:r>
          </w:p>
        </w:tc>
        <w:tc>
          <w:tcPr>
            <w:tcW w:w="2780" w:type="dxa"/>
            <w:vMerge w:val="restart"/>
            <w:shd w:val="clear" w:color="auto" w:fill="auto"/>
            <w:vAlign w:val="center"/>
          </w:tcPr>
          <w:p w14:paraId="0059CB63" w14:textId="77777777" w:rsidR="00A67A67" w:rsidRDefault="00A67A67" w:rsidP="00007590">
            <w:r>
              <w:rPr>
                <w:rFonts w:hint="eastAsia"/>
              </w:rPr>
              <w:t>马鞍山宏力橡胶制品有限公司</w:t>
            </w:r>
          </w:p>
        </w:tc>
        <w:tc>
          <w:tcPr>
            <w:tcW w:w="947" w:type="dxa"/>
            <w:shd w:val="clear" w:color="auto" w:fill="auto"/>
            <w:vAlign w:val="center"/>
          </w:tcPr>
          <w:p w14:paraId="0FDC46DF" w14:textId="77777777" w:rsidR="00A67A67" w:rsidRDefault="00A67A67" w:rsidP="00007590">
            <w:r>
              <w:rPr>
                <w:rFonts w:hint="eastAsia"/>
              </w:rPr>
              <w:t>高学军</w:t>
            </w:r>
          </w:p>
        </w:tc>
        <w:tc>
          <w:tcPr>
            <w:tcW w:w="5195" w:type="dxa"/>
            <w:vMerge w:val="restart"/>
            <w:shd w:val="clear" w:color="auto" w:fill="auto"/>
            <w:vAlign w:val="center"/>
          </w:tcPr>
          <w:p w14:paraId="10978B71" w14:textId="77777777" w:rsidR="00A67A67" w:rsidRDefault="00A67A67" w:rsidP="00007590">
            <w:r>
              <w:t>对各阶段的标准提出意见建议，配合完成分派的工作</w:t>
            </w:r>
          </w:p>
        </w:tc>
      </w:tr>
      <w:tr w:rsidR="00A67A67" w14:paraId="65FF7FA6" w14:textId="77777777" w:rsidTr="00040391">
        <w:trPr>
          <w:trHeight w:val="463"/>
        </w:trPr>
        <w:tc>
          <w:tcPr>
            <w:tcW w:w="429" w:type="dxa"/>
            <w:vMerge/>
            <w:shd w:val="clear" w:color="auto" w:fill="auto"/>
            <w:vAlign w:val="center"/>
          </w:tcPr>
          <w:p w14:paraId="7C1A88BF" w14:textId="77777777" w:rsidR="00A67A67" w:rsidRDefault="00A67A67" w:rsidP="00007590"/>
        </w:tc>
        <w:tc>
          <w:tcPr>
            <w:tcW w:w="2780" w:type="dxa"/>
            <w:vMerge/>
            <w:shd w:val="clear" w:color="auto" w:fill="auto"/>
            <w:vAlign w:val="center"/>
          </w:tcPr>
          <w:p w14:paraId="20FD0FC2" w14:textId="77777777" w:rsidR="00A67A67" w:rsidRDefault="00A67A67" w:rsidP="00007590"/>
        </w:tc>
        <w:tc>
          <w:tcPr>
            <w:tcW w:w="947" w:type="dxa"/>
            <w:shd w:val="clear" w:color="auto" w:fill="auto"/>
            <w:vAlign w:val="center"/>
          </w:tcPr>
          <w:p w14:paraId="27524F6F" w14:textId="77777777" w:rsidR="00A67A67" w:rsidRDefault="00A67A67" w:rsidP="00007590">
            <w:r>
              <w:rPr>
                <w:rFonts w:hint="eastAsia"/>
              </w:rPr>
              <w:t>常勤辉</w:t>
            </w:r>
          </w:p>
        </w:tc>
        <w:tc>
          <w:tcPr>
            <w:tcW w:w="5195" w:type="dxa"/>
            <w:vMerge/>
            <w:shd w:val="clear" w:color="auto" w:fill="auto"/>
            <w:vAlign w:val="center"/>
          </w:tcPr>
          <w:p w14:paraId="1BBE1384" w14:textId="77777777" w:rsidR="00A67A67" w:rsidRDefault="00A67A67" w:rsidP="00007590"/>
        </w:tc>
      </w:tr>
      <w:tr w:rsidR="00A67A67" w14:paraId="77A0CA59" w14:textId="77777777" w:rsidTr="00040391">
        <w:trPr>
          <w:trHeight w:val="325"/>
        </w:trPr>
        <w:tc>
          <w:tcPr>
            <w:tcW w:w="429" w:type="dxa"/>
            <w:vMerge w:val="restart"/>
            <w:shd w:val="clear" w:color="auto" w:fill="auto"/>
            <w:vAlign w:val="center"/>
          </w:tcPr>
          <w:p w14:paraId="15D0F533" w14:textId="77777777" w:rsidR="00A67A67" w:rsidRDefault="00A67A67" w:rsidP="00007590">
            <w:r>
              <w:rPr>
                <w:rFonts w:hint="eastAsia"/>
              </w:rPr>
              <w:t>3</w:t>
            </w:r>
          </w:p>
        </w:tc>
        <w:tc>
          <w:tcPr>
            <w:tcW w:w="2780" w:type="dxa"/>
            <w:vMerge w:val="restart"/>
            <w:shd w:val="clear" w:color="auto" w:fill="auto"/>
            <w:vAlign w:val="center"/>
          </w:tcPr>
          <w:p w14:paraId="0C5B5C9A" w14:textId="77777777" w:rsidR="00A67A67" w:rsidRDefault="00A67A67" w:rsidP="00007590">
            <w:r>
              <w:rPr>
                <w:rFonts w:hint="eastAsia"/>
              </w:rPr>
              <w:t>新兴铸管股份有限公司</w:t>
            </w:r>
          </w:p>
        </w:tc>
        <w:tc>
          <w:tcPr>
            <w:tcW w:w="947" w:type="dxa"/>
            <w:shd w:val="clear" w:color="auto" w:fill="auto"/>
            <w:vAlign w:val="center"/>
          </w:tcPr>
          <w:p w14:paraId="27FC46D4" w14:textId="77777777" w:rsidR="00A67A67" w:rsidRDefault="00A67A67" w:rsidP="00007590">
            <w:r>
              <w:rPr>
                <w:rFonts w:hint="eastAsia"/>
              </w:rPr>
              <w:t>王恩清</w:t>
            </w:r>
          </w:p>
        </w:tc>
        <w:tc>
          <w:tcPr>
            <w:tcW w:w="5195" w:type="dxa"/>
            <w:vMerge w:val="restart"/>
            <w:shd w:val="clear" w:color="auto" w:fill="auto"/>
            <w:vAlign w:val="center"/>
          </w:tcPr>
          <w:p w14:paraId="1436066A" w14:textId="77777777" w:rsidR="00A67A67" w:rsidRDefault="00A67A67" w:rsidP="00007590">
            <w:r>
              <w:t>对各阶段的标准提出意见建议，配合完成分派的工作</w:t>
            </w:r>
          </w:p>
        </w:tc>
      </w:tr>
      <w:tr w:rsidR="00A67A67" w14:paraId="59ED6671" w14:textId="77777777" w:rsidTr="00040391">
        <w:trPr>
          <w:trHeight w:val="204"/>
        </w:trPr>
        <w:tc>
          <w:tcPr>
            <w:tcW w:w="429" w:type="dxa"/>
            <w:vMerge/>
            <w:shd w:val="clear" w:color="auto" w:fill="auto"/>
            <w:vAlign w:val="center"/>
          </w:tcPr>
          <w:p w14:paraId="6E7FC139" w14:textId="77777777" w:rsidR="00A67A67" w:rsidRDefault="00A67A67" w:rsidP="00007590"/>
        </w:tc>
        <w:tc>
          <w:tcPr>
            <w:tcW w:w="2780" w:type="dxa"/>
            <w:vMerge/>
            <w:shd w:val="clear" w:color="auto" w:fill="auto"/>
            <w:vAlign w:val="center"/>
          </w:tcPr>
          <w:p w14:paraId="3624A284" w14:textId="77777777" w:rsidR="00A67A67" w:rsidRDefault="00A67A67" w:rsidP="00007590"/>
        </w:tc>
        <w:tc>
          <w:tcPr>
            <w:tcW w:w="947" w:type="dxa"/>
            <w:shd w:val="clear" w:color="auto" w:fill="auto"/>
            <w:vAlign w:val="center"/>
          </w:tcPr>
          <w:p w14:paraId="367B70B4" w14:textId="77777777" w:rsidR="00A67A67" w:rsidRDefault="00A67A67" w:rsidP="00007590">
            <w:r>
              <w:rPr>
                <w:rFonts w:hint="eastAsia"/>
              </w:rPr>
              <w:t>王颖</w:t>
            </w:r>
          </w:p>
        </w:tc>
        <w:tc>
          <w:tcPr>
            <w:tcW w:w="5195" w:type="dxa"/>
            <w:vMerge/>
            <w:shd w:val="clear" w:color="auto" w:fill="auto"/>
            <w:vAlign w:val="center"/>
          </w:tcPr>
          <w:p w14:paraId="389F7F8F" w14:textId="77777777" w:rsidR="00A67A67" w:rsidRDefault="00A67A67" w:rsidP="00007590"/>
        </w:tc>
      </w:tr>
      <w:tr w:rsidR="00A67A67" w14:paraId="70B50170" w14:textId="77777777" w:rsidTr="00040391">
        <w:trPr>
          <w:trHeight w:val="417"/>
        </w:trPr>
        <w:tc>
          <w:tcPr>
            <w:tcW w:w="429" w:type="dxa"/>
            <w:vMerge w:val="restart"/>
            <w:shd w:val="clear" w:color="auto" w:fill="auto"/>
            <w:vAlign w:val="center"/>
          </w:tcPr>
          <w:p w14:paraId="037FE08F" w14:textId="77777777" w:rsidR="00A67A67" w:rsidRDefault="00A67A67" w:rsidP="00007590">
            <w:r>
              <w:rPr>
                <w:rFonts w:hint="eastAsia"/>
              </w:rPr>
              <w:t>4</w:t>
            </w:r>
          </w:p>
        </w:tc>
        <w:tc>
          <w:tcPr>
            <w:tcW w:w="2780" w:type="dxa"/>
            <w:vMerge w:val="restart"/>
            <w:shd w:val="clear" w:color="auto" w:fill="auto"/>
            <w:vAlign w:val="center"/>
          </w:tcPr>
          <w:p w14:paraId="5BD689D1" w14:textId="77777777" w:rsidR="00A67A67" w:rsidRDefault="00A67A67" w:rsidP="00007590">
            <w:proofErr w:type="gramStart"/>
            <w:r>
              <w:rPr>
                <w:rFonts w:hint="eastAsia"/>
              </w:rPr>
              <w:t>际华橡胶</w:t>
            </w:r>
            <w:proofErr w:type="gramEnd"/>
            <w:r>
              <w:rPr>
                <w:rFonts w:hint="eastAsia"/>
              </w:rPr>
              <w:t>工业有限公司</w:t>
            </w:r>
          </w:p>
        </w:tc>
        <w:tc>
          <w:tcPr>
            <w:tcW w:w="947" w:type="dxa"/>
            <w:shd w:val="clear" w:color="auto" w:fill="auto"/>
            <w:vAlign w:val="center"/>
          </w:tcPr>
          <w:p w14:paraId="5071F5C9" w14:textId="77777777" w:rsidR="00A67A67" w:rsidRDefault="00A67A67" w:rsidP="00007590">
            <w:r>
              <w:rPr>
                <w:rFonts w:hint="eastAsia"/>
              </w:rPr>
              <w:t>周江帆</w:t>
            </w:r>
          </w:p>
        </w:tc>
        <w:tc>
          <w:tcPr>
            <w:tcW w:w="5195" w:type="dxa"/>
            <w:vMerge w:val="restart"/>
            <w:shd w:val="clear" w:color="auto" w:fill="auto"/>
            <w:vAlign w:val="center"/>
          </w:tcPr>
          <w:p w14:paraId="3EEEF836" w14:textId="77777777" w:rsidR="00A67A67" w:rsidRDefault="00A67A67" w:rsidP="00007590">
            <w:r>
              <w:t>对各阶段的标准提出意见建议，配合完成分派的工作</w:t>
            </w:r>
          </w:p>
        </w:tc>
      </w:tr>
      <w:tr w:rsidR="00A67A67" w14:paraId="7942656C" w14:textId="77777777" w:rsidTr="00040391">
        <w:trPr>
          <w:trHeight w:val="229"/>
        </w:trPr>
        <w:tc>
          <w:tcPr>
            <w:tcW w:w="429" w:type="dxa"/>
            <w:vMerge/>
            <w:shd w:val="clear" w:color="auto" w:fill="auto"/>
            <w:vAlign w:val="center"/>
          </w:tcPr>
          <w:p w14:paraId="6B050D03" w14:textId="77777777" w:rsidR="00A67A67" w:rsidRDefault="00A67A67" w:rsidP="00007590"/>
        </w:tc>
        <w:tc>
          <w:tcPr>
            <w:tcW w:w="2780" w:type="dxa"/>
            <w:vMerge/>
            <w:shd w:val="clear" w:color="auto" w:fill="auto"/>
            <w:vAlign w:val="center"/>
          </w:tcPr>
          <w:p w14:paraId="3BD11883" w14:textId="77777777" w:rsidR="00A67A67" w:rsidRDefault="00A67A67" w:rsidP="00007590"/>
        </w:tc>
        <w:tc>
          <w:tcPr>
            <w:tcW w:w="947" w:type="dxa"/>
            <w:shd w:val="clear" w:color="auto" w:fill="auto"/>
            <w:vAlign w:val="center"/>
          </w:tcPr>
          <w:p w14:paraId="5FA62D22" w14:textId="77777777" w:rsidR="00A67A67" w:rsidRDefault="00A67A67" w:rsidP="00007590">
            <w:r>
              <w:rPr>
                <w:rFonts w:hint="eastAsia"/>
              </w:rPr>
              <w:t>陈勇</w:t>
            </w:r>
          </w:p>
        </w:tc>
        <w:tc>
          <w:tcPr>
            <w:tcW w:w="5195" w:type="dxa"/>
            <w:vMerge/>
            <w:shd w:val="clear" w:color="auto" w:fill="auto"/>
            <w:vAlign w:val="center"/>
          </w:tcPr>
          <w:p w14:paraId="051E5F80" w14:textId="77777777" w:rsidR="00A67A67" w:rsidRDefault="00A67A67" w:rsidP="00007590"/>
        </w:tc>
      </w:tr>
      <w:tr w:rsidR="00A67A67" w14:paraId="33BF1230" w14:textId="77777777" w:rsidTr="00040391">
        <w:trPr>
          <w:trHeight w:val="229"/>
        </w:trPr>
        <w:tc>
          <w:tcPr>
            <w:tcW w:w="429" w:type="dxa"/>
            <w:shd w:val="clear" w:color="auto" w:fill="auto"/>
            <w:vAlign w:val="center"/>
          </w:tcPr>
          <w:p w14:paraId="0339DBB8" w14:textId="77777777" w:rsidR="00A67A67" w:rsidRDefault="00A67A67" w:rsidP="00007590">
            <w:r>
              <w:rPr>
                <w:rFonts w:hint="eastAsia"/>
              </w:rPr>
              <w:lastRenderedPageBreak/>
              <w:t>5</w:t>
            </w:r>
          </w:p>
        </w:tc>
        <w:tc>
          <w:tcPr>
            <w:tcW w:w="2780" w:type="dxa"/>
            <w:shd w:val="clear" w:color="auto" w:fill="auto"/>
            <w:vAlign w:val="center"/>
          </w:tcPr>
          <w:p w14:paraId="5DAEE281" w14:textId="77777777" w:rsidR="00A67A67" w:rsidRDefault="00A67A67" w:rsidP="00007590">
            <w:r>
              <w:rPr>
                <w:rFonts w:hint="eastAsia"/>
              </w:rPr>
              <w:t>天津市际华橡胶制品有限公司</w:t>
            </w:r>
          </w:p>
        </w:tc>
        <w:tc>
          <w:tcPr>
            <w:tcW w:w="947" w:type="dxa"/>
            <w:shd w:val="clear" w:color="auto" w:fill="auto"/>
            <w:vAlign w:val="center"/>
          </w:tcPr>
          <w:p w14:paraId="193465B4" w14:textId="77777777" w:rsidR="00A67A67" w:rsidRDefault="00A67A67" w:rsidP="00007590">
            <w:r>
              <w:rPr>
                <w:rFonts w:hint="eastAsia"/>
              </w:rPr>
              <w:t>渠向江</w:t>
            </w:r>
          </w:p>
        </w:tc>
        <w:tc>
          <w:tcPr>
            <w:tcW w:w="5195" w:type="dxa"/>
            <w:shd w:val="clear" w:color="auto" w:fill="auto"/>
            <w:vAlign w:val="center"/>
          </w:tcPr>
          <w:p w14:paraId="0A2E7805" w14:textId="77777777" w:rsidR="00A67A67" w:rsidRDefault="00A67A67" w:rsidP="00007590">
            <w:r>
              <w:t>对各阶段的标准提出意见建议，配合完成分派的工作</w:t>
            </w:r>
          </w:p>
        </w:tc>
      </w:tr>
      <w:tr w:rsidR="00A67A67" w14:paraId="4E3E88D5" w14:textId="77777777" w:rsidTr="00040391">
        <w:tc>
          <w:tcPr>
            <w:tcW w:w="429" w:type="dxa"/>
            <w:shd w:val="clear" w:color="auto" w:fill="auto"/>
            <w:vAlign w:val="center"/>
          </w:tcPr>
          <w:p w14:paraId="44298205" w14:textId="77777777" w:rsidR="00A67A67" w:rsidRDefault="00A67A67" w:rsidP="00007590">
            <w:r>
              <w:rPr>
                <w:rFonts w:hint="eastAsia"/>
              </w:rPr>
              <w:t>6</w:t>
            </w:r>
          </w:p>
        </w:tc>
        <w:tc>
          <w:tcPr>
            <w:tcW w:w="2780" w:type="dxa"/>
            <w:shd w:val="clear" w:color="auto" w:fill="auto"/>
            <w:vAlign w:val="center"/>
          </w:tcPr>
          <w:p w14:paraId="076DD7B5" w14:textId="77777777" w:rsidR="00A67A67" w:rsidRDefault="00A67A67" w:rsidP="00007590">
            <w:r>
              <w:rPr>
                <w:rFonts w:hint="eastAsia"/>
              </w:rPr>
              <w:t>四川道弘新材料股份有限公司</w:t>
            </w:r>
          </w:p>
        </w:tc>
        <w:tc>
          <w:tcPr>
            <w:tcW w:w="947" w:type="dxa"/>
            <w:shd w:val="clear" w:color="auto" w:fill="auto"/>
            <w:vAlign w:val="center"/>
          </w:tcPr>
          <w:p w14:paraId="1BF8DEB9" w14:textId="77777777" w:rsidR="00A67A67" w:rsidRDefault="00A67A67" w:rsidP="00007590">
            <w:r>
              <w:rPr>
                <w:rFonts w:hint="eastAsia"/>
              </w:rPr>
              <w:t>周武刚</w:t>
            </w:r>
          </w:p>
        </w:tc>
        <w:tc>
          <w:tcPr>
            <w:tcW w:w="5195" w:type="dxa"/>
            <w:shd w:val="clear" w:color="auto" w:fill="auto"/>
            <w:vAlign w:val="center"/>
          </w:tcPr>
          <w:p w14:paraId="358519E0" w14:textId="77777777" w:rsidR="00A67A67" w:rsidRDefault="00A67A67" w:rsidP="00007590">
            <w:r>
              <w:t>对各阶段的标准提出意见建议，配合完成分派的工作</w:t>
            </w:r>
          </w:p>
        </w:tc>
      </w:tr>
      <w:tr w:rsidR="00A67A67" w14:paraId="55B31A50" w14:textId="77777777" w:rsidTr="00040391">
        <w:trPr>
          <w:trHeight w:val="463"/>
        </w:trPr>
        <w:tc>
          <w:tcPr>
            <w:tcW w:w="429" w:type="dxa"/>
            <w:vMerge w:val="restart"/>
            <w:shd w:val="clear" w:color="auto" w:fill="auto"/>
            <w:vAlign w:val="center"/>
          </w:tcPr>
          <w:p w14:paraId="501420C7" w14:textId="77777777" w:rsidR="00A67A67" w:rsidRDefault="00A67A67" w:rsidP="00007590">
            <w:r>
              <w:rPr>
                <w:rFonts w:hint="eastAsia"/>
              </w:rPr>
              <w:t>7</w:t>
            </w:r>
          </w:p>
        </w:tc>
        <w:tc>
          <w:tcPr>
            <w:tcW w:w="2780" w:type="dxa"/>
            <w:vMerge w:val="restart"/>
            <w:shd w:val="clear" w:color="auto" w:fill="auto"/>
            <w:vAlign w:val="center"/>
          </w:tcPr>
          <w:p w14:paraId="2F3A647C" w14:textId="77777777" w:rsidR="00A67A67" w:rsidRDefault="00A67A67" w:rsidP="00007590">
            <w:r>
              <w:rPr>
                <w:rFonts w:hint="eastAsia"/>
              </w:rPr>
              <w:t>西北橡胶塑料研究设计院有限公司</w:t>
            </w:r>
          </w:p>
        </w:tc>
        <w:tc>
          <w:tcPr>
            <w:tcW w:w="947" w:type="dxa"/>
            <w:shd w:val="clear" w:color="auto" w:fill="auto"/>
            <w:vAlign w:val="center"/>
          </w:tcPr>
          <w:p w14:paraId="6E2DBBFD" w14:textId="77777777" w:rsidR="00A67A67" w:rsidRDefault="00A67A67" w:rsidP="00007590">
            <w:r>
              <w:t>舒本勤</w:t>
            </w:r>
          </w:p>
        </w:tc>
        <w:tc>
          <w:tcPr>
            <w:tcW w:w="5195" w:type="dxa"/>
            <w:vMerge w:val="restart"/>
            <w:shd w:val="clear" w:color="auto" w:fill="auto"/>
            <w:vAlign w:val="center"/>
          </w:tcPr>
          <w:p w14:paraId="6B91DC08" w14:textId="77777777" w:rsidR="00A67A67" w:rsidRDefault="00A67A67" w:rsidP="00007590">
            <w:r>
              <w:rPr>
                <w:rFonts w:hint="eastAsia"/>
              </w:rPr>
              <w:t>对各阶段标准草案进行审校和技术把关，</w:t>
            </w:r>
            <w:r>
              <w:t>协调各方关系。</w:t>
            </w:r>
          </w:p>
        </w:tc>
      </w:tr>
      <w:tr w:rsidR="00A67A67" w14:paraId="6D206F49" w14:textId="77777777" w:rsidTr="00040391">
        <w:trPr>
          <w:trHeight w:val="463"/>
        </w:trPr>
        <w:tc>
          <w:tcPr>
            <w:tcW w:w="429" w:type="dxa"/>
            <w:vMerge/>
            <w:shd w:val="clear" w:color="auto" w:fill="auto"/>
            <w:vAlign w:val="center"/>
          </w:tcPr>
          <w:p w14:paraId="53054F32" w14:textId="77777777" w:rsidR="00A67A67" w:rsidRDefault="00A67A67" w:rsidP="00007590"/>
        </w:tc>
        <w:tc>
          <w:tcPr>
            <w:tcW w:w="2780" w:type="dxa"/>
            <w:vMerge/>
            <w:shd w:val="clear" w:color="auto" w:fill="auto"/>
            <w:vAlign w:val="center"/>
          </w:tcPr>
          <w:p w14:paraId="0DBC0CBB" w14:textId="77777777" w:rsidR="00A67A67" w:rsidRDefault="00A67A67" w:rsidP="00007590"/>
        </w:tc>
        <w:tc>
          <w:tcPr>
            <w:tcW w:w="947" w:type="dxa"/>
            <w:shd w:val="clear" w:color="auto" w:fill="auto"/>
            <w:vAlign w:val="center"/>
          </w:tcPr>
          <w:p w14:paraId="02411411" w14:textId="77777777" w:rsidR="00A67A67" w:rsidRDefault="00A67A67" w:rsidP="00007590">
            <w:r>
              <w:t>徐晓辉</w:t>
            </w:r>
          </w:p>
        </w:tc>
        <w:tc>
          <w:tcPr>
            <w:tcW w:w="5195" w:type="dxa"/>
            <w:vMerge/>
            <w:shd w:val="clear" w:color="auto" w:fill="auto"/>
            <w:vAlign w:val="center"/>
          </w:tcPr>
          <w:p w14:paraId="15AB7126" w14:textId="77777777" w:rsidR="00A67A67" w:rsidRDefault="00A67A67" w:rsidP="00007590"/>
        </w:tc>
      </w:tr>
      <w:tr w:rsidR="00A67A67" w14:paraId="5376C3E3" w14:textId="77777777" w:rsidTr="00040391">
        <w:trPr>
          <w:trHeight w:val="229"/>
        </w:trPr>
        <w:tc>
          <w:tcPr>
            <w:tcW w:w="429" w:type="dxa"/>
            <w:vMerge w:val="restart"/>
            <w:shd w:val="clear" w:color="auto" w:fill="auto"/>
            <w:vAlign w:val="center"/>
          </w:tcPr>
          <w:p w14:paraId="105A2202" w14:textId="77777777" w:rsidR="00A67A67" w:rsidRDefault="00A67A67" w:rsidP="00007590">
            <w:r>
              <w:rPr>
                <w:rFonts w:hint="eastAsia"/>
              </w:rPr>
              <w:t>8</w:t>
            </w:r>
          </w:p>
        </w:tc>
        <w:tc>
          <w:tcPr>
            <w:tcW w:w="2780" w:type="dxa"/>
            <w:vMerge w:val="restart"/>
            <w:shd w:val="clear" w:color="auto" w:fill="auto"/>
            <w:vAlign w:val="center"/>
          </w:tcPr>
          <w:p w14:paraId="6CD75C26" w14:textId="77777777" w:rsidR="00A67A67" w:rsidRDefault="00A67A67" w:rsidP="00007590">
            <w:r>
              <w:rPr>
                <w:rFonts w:hint="eastAsia"/>
              </w:rPr>
              <w:t>国铭铸管股份有限公司</w:t>
            </w:r>
          </w:p>
        </w:tc>
        <w:tc>
          <w:tcPr>
            <w:tcW w:w="947" w:type="dxa"/>
            <w:shd w:val="clear" w:color="auto" w:fill="auto"/>
          </w:tcPr>
          <w:p w14:paraId="1CF70B34" w14:textId="77777777" w:rsidR="00A67A67" w:rsidRDefault="00A67A67" w:rsidP="00007590">
            <w:r>
              <w:rPr>
                <w:rFonts w:hint="eastAsia"/>
              </w:rPr>
              <w:t>王浩</w:t>
            </w:r>
          </w:p>
        </w:tc>
        <w:tc>
          <w:tcPr>
            <w:tcW w:w="5195" w:type="dxa"/>
            <w:vMerge w:val="restart"/>
            <w:shd w:val="clear" w:color="auto" w:fill="auto"/>
            <w:vAlign w:val="center"/>
          </w:tcPr>
          <w:p w14:paraId="4C7584DC" w14:textId="77777777" w:rsidR="00A67A67" w:rsidRDefault="00A67A67" w:rsidP="00007590">
            <w:r>
              <w:t>对各阶段的标准提出意见建议，配合完成分派的工作</w:t>
            </w:r>
          </w:p>
        </w:tc>
      </w:tr>
      <w:tr w:rsidR="00A67A67" w14:paraId="3719B5DF" w14:textId="77777777" w:rsidTr="00040391">
        <w:trPr>
          <w:trHeight w:val="229"/>
        </w:trPr>
        <w:tc>
          <w:tcPr>
            <w:tcW w:w="429" w:type="dxa"/>
            <w:vMerge/>
            <w:shd w:val="clear" w:color="auto" w:fill="auto"/>
            <w:vAlign w:val="center"/>
          </w:tcPr>
          <w:p w14:paraId="0E45BEC0" w14:textId="77777777" w:rsidR="00A67A67" w:rsidRDefault="00A67A67" w:rsidP="00007590"/>
        </w:tc>
        <w:tc>
          <w:tcPr>
            <w:tcW w:w="2780" w:type="dxa"/>
            <w:vMerge/>
            <w:shd w:val="clear" w:color="auto" w:fill="auto"/>
            <w:vAlign w:val="center"/>
          </w:tcPr>
          <w:p w14:paraId="24B372B7" w14:textId="77777777" w:rsidR="00A67A67" w:rsidRDefault="00A67A67" w:rsidP="00007590"/>
        </w:tc>
        <w:tc>
          <w:tcPr>
            <w:tcW w:w="947" w:type="dxa"/>
            <w:shd w:val="clear" w:color="auto" w:fill="auto"/>
          </w:tcPr>
          <w:p w14:paraId="13449B58" w14:textId="77777777" w:rsidR="00A67A67" w:rsidRDefault="00A67A67" w:rsidP="00007590">
            <w:r>
              <w:rPr>
                <w:rFonts w:hint="eastAsia"/>
              </w:rPr>
              <w:t>宫景文</w:t>
            </w:r>
          </w:p>
        </w:tc>
        <w:tc>
          <w:tcPr>
            <w:tcW w:w="5195" w:type="dxa"/>
            <w:vMerge/>
            <w:shd w:val="clear" w:color="auto" w:fill="auto"/>
            <w:vAlign w:val="center"/>
          </w:tcPr>
          <w:p w14:paraId="4A082FAC" w14:textId="77777777" w:rsidR="00A67A67" w:rsidRDefault="00A67A67" w:rsidP="00007590"/>
        </w:tc>
      </w:tr>
      <w:tr w:rsidR="00A67A67" w14:paraId="411D398E" w14:textId="77777777" w:rsidTr="00040391">
        <w:trPr>
          <w:trHeight w:val="403"/>
        </w:trPr>
        <w:tc>
          <w:tcPr>
            <w:tcW w:w="429" w:type="dxa"/>
            <w:vMerge w:val="restart"/>
            <w:shd w:val="clear" w:color="auto" w:fill="auto"/>
            <w:vAlign w:val="center"/>
          </w:tcPr>
          <w:p w14:paraId="7063046D" w14:textId="77777777" w:rsidR="00A67A67" w:rsidRDefault="00A67A67" w:rsidP="00007590">
            <w:r>
              <w:rPr>
                <w:rFonts w:hint="eastAsia"/>
              </w:rPr>
              <w:t>9</w:t>
            </w:r>
          </w:p>
        </w:tc>
        <w:tc>
          <w:tcPr>
            <w:tcW w:w="2780" w:type="dxa"/>
            <w:vMerge w:val="restart"/>
            <w:shd w:val="clear" w:color="auto" w:fill="auto"/>
            <w:vAlign w:val="center"/>
          </w:tcPr>
          <w:p w14:paraId="21ADB054" w14:textId="77777777" w:rsidR="00A67A67" w:rsidRDefault="00A67A67" w:rsidP="00007590">
            <w:r>
              <w:rPr>
                <w:rFonts w:hint="eastAsia"/>
              </w:rPr>
              <w:t>山东省国铭输水件橡胶制品有限公司</w:t>
            </w:r>
          </w:p>
        </w:tc>
        <w:tc>
          <w:tcPr>
            <w:tcW w:w="947" w:type="dxa"/>
            <w:shd w:val="clear" w:color="auto" w:fill="auto"/>
            <w:vAlign w:val="center"/>
          </w:tcPr>
          <w:p w14:paraId="1F523B31" w14:textId="77777777" w:rsidR="00A67A67" w:rsidRDefault="00A67A67" w:rsidP="00007590">
            <w:r>
              <w:rPr>
                <w:rFonts w:hint="eastAsia"/>
              </w:rPr>
              <w:t>赵迎新</w:t>
            </w:r>
          </w:p>
        </w:tc>
        <w:tc>
          <w:tcPr>
            <w:tcW w:w="5195" w:type="dxa"/>
            <w:vMerge w:val="restart"/>
            <w:shd w:val="clear" w:color="auto" w:fill="auto"/>
            <w:vAlign w:val="center"/>
          </w:tcPr>
          <w:p w14:paraId="30B594E1" w14:textId="77777777" w:rsidR="00A67A67" w:rsidRDefault="00A67A67" w:rsidP="00007590">
            <w:r>
              <w:t>对各阶段的标准提出意见建议，配合完成分派的工作</w:t>
            </w:r>
          </w:p>
        </w:tc>
      </w:tr>
      <w:tr w:rsidR="00A67A67" w14:paraId="298F2003" w14:textId="77777777" w:rsidTr="00040391">
        <w:trPr>
          <w:trHeight w:val="403"/>
        </w:trPr>
        <w:tc>
          <w:tcPr>
            <w:tcW w:w="429" w:type="dxa"/>
            <w:vMerge/>
            <w:shd w:val="clear" w:color="auto" w:fill="auto"/>
            <w:vAlign w:val="center"/>
          </w:tcPr>
          <w:p w14:paraId="1935D0CF" w14:textId="77777777" w:rsidR="00A67A67" w:rsidRDefault="00A67A67" w:rsidP="00007590"/>
        </w:tc>
        <w:tc>
          <w:tcPr>
            <w:tcW w:w="2780" w:type="dxa"/>
            <w:vMerge/>
            <w:shd w:val="clear" w:color="auto" w:fill="auto"/>
            <w:vAlign w:val="center"/>
          </w:tcPr>
          <w:p w14:paraId="40984EF8" w14:textId="77777777" w:rsidR="00A67A67" w:rsidRDefault="00A67A67" w:rsidP="00007590"/>
        </w:tc>
        <w:tc>
          <w:tcPr>
            <w:tcW w:w="947" w:type="dxa"/>
            <w:shd w:val="clear" w:color="auto" w:fill="auto"/>
            <w:vAlign w:val="center"/>
          </w:tcPr>
          <w:p w14:paraId="2E1A5BA8" w14:textId="77777777" w:rsidR="00A67A67" w:rsidRDefault="00A67A67" w:rsidP="00007590">
            <w:r>
              <w:rPr>
                <w:rFonts w:hint="eastAsia"/>
              </w:rPr>
              <w:t>李慧</w:t>
            </w:r>
          </w:p>
        </w:tc>
        <w:tc>
          <w:tcPr>
            <w:tcW w:w="5195" w:type="dxa"/>
            <w:vMerge/>
            <w:shd w:val="clear" w:color="auto" w:fill="auto"/>
            <w:vAlign w:val="center"/>
          </w:tcPr>
          <w:p w14:paraId="443B1486" w14:textId="77777777" w:rsidR="00A67A67" w:rsidRDefault="00A67A67" w:rsidP="00007590"/>
        </w:tc>
      </w:tr>
      <w:tr w:rsidR="00A67A67" w14:paraId="1D4FAC07" w14:textId="77777777" w:rsidTr="00040391">
        <w:trPr>
          <w:trHeight w:val="463"/>
        </w:trPr>
        <w:tc>
          <w:tcPr>
            <w:tcW w:w="429" w:type="dxa"/>
            <w:vMerge w:val="restart"/>
            <w:shd w:val="clear" w:color="auto" w:fill="auto"/>
            <w:vAlign w:val="center"/>
          </w:tcPr>
          <w:p w14:paraId="72CBE9EE" w14:textId="77777777" w:rsidR="00A67A67" w:rsidRDefault="00A67A67" w:rsidP="00007590">
            <w:r>
              <w:rPr>
                <w:rFonts w:hint="eastAsia"/>
              </w:rPr>
              <w:t>10</w:t>
            </w:r>
          </w:p>
        </w:tc>
        <w:tc>
          <w:tcPr>
            <w:tcW w:w="2780" w:type="dxa"/>
            <w:vMerge w:val="restart"/>
            <w:shd w:val="clear" w:color="auto" w:fill="auto"/>
            <w:vAlign w:val="center"/>
          </w:tcPr>
          <w:p w14:paraId="13DA3D4F" w14:textId="77777777" w:rsidR="00A67A67" w:rsidRDefault="00A67A67" w:rsidP="00007590">
            <w:r>
              <w:rPr>
                <w:rFonts w:hint="eastAsia"/>
              </w:rPr>
              <w:t>安徽省庐江县华益橡胶制品有限公司</w:t>
            </w:r>
          </w:p>
        </w:tc>
        <w:tc>
          <w:tcPr>
            <w:tcW w:w="947" w:type="dxa"/>
            <w:shd w:val="clear" w:color="auto" w:fill="auto"/>
          </w:tcPr>
          <w:p w14:paraId="366EBE44" w14:textId="77777777" w:rsidR="00A67A67" w:rsidRDefault="00A67A67" w:rsidP="00007590">
            <w:r>
              <w:rPr>
                <w:rFonts w:hint="eastAsia"/>
              </w:rPr>
              <w:t>葛洪兵</w:t>
            </w:r>
          </w:p>
        </w:tc>
        <w:tc>
          <w:tcPr>
            <w:tcW w:w="5195" w:type="dxa"/>
            <w:vMerge w:val="restart"/>
            <w:shd w:val="clear" w:color="auto" w:fill="auto"/>
            <w:vAlign w:val="center"/>
          </w:tcPr>
          <w:p w14:paraId="518603E1" w14:textId="77777777" w:rsidR="00A67A67" w:rsidRDefault="00A67A67" w:rsidP="00007590">
            <w:r>
              <w:t>对各阶段的标准提出意见建议，配合完成分派的工作</w:t>
            </w:r>
          </w:p>
        </w:tc>
      </w:tr>
      <w:tr w:rsidR="00A67A67" w14:paraId="2ADFBBB8" w14:textId="77777777" w:rsidTr="00040391">
        <w:trPr>
          <w:trHeight w:val="463"/>
        </w:trPr>
        <w:tc>
          <w:tcPr>
            <w:tcW w:w="429" w:type="dxa"/>
            <w:vMerge/>
            <w:shd w:val="clear" w:color="auto" w:fill="auto"/>
            <w:vAlign w:val="center"/>
          </w:tcPr>
          <w:p w14:paraId="1487417E" w14:textId="77777777" w:rsidR="00A67A67" w:rsidRDefault="00A67A67" w:rsidP="00007590"/>
        </w:tc>
        <w:tc>
          <w:tcPr>
            <w:tcW w:w="2780" w:type="dxa"/>
            <w:vMerge/>
            <w:shd w:val="clear" w:color="auto" w:fill="auto"/>
            <w:vAlign w:val="center"/>
          </w:tcPr>
          <w:p w14:paraId="23E8340D" w14:textId="77777777" w:rsidR="00A67A67" w:rsidRDefault="00A67A67" w:rsidP="00007590"/>
        </w:tc>
        <w:tc>
          <w:tcPr>
            <w:tcW w:w="947" w:type="dxa"/>
            <w:shd w:val="clear" w:color="auto" w:fill="auto"/>
          </w:tcPr>
          <w:p w14:paraId="1E218FD2" w14:textId="77777777" w:rsidR="00A67A67" w:rsidRDefault="00A67A67" w:rsidP="00007590">
            <w:r>
              <w:rPr>
                <w:rFonts w:hint="eastAsia"/>
              </w:rPr>
              <w:t>葛子凡</w:t>
            </w:r>
          </w:p>
        </w:tc>
        <w:tc>
          <w:tcPr>
            <w:tcW w:w="5195" w:type="dxa"/>
            <w:vMerge/>
            <w:shd w:val="clear" w:color="auto" w:fill="auto"/>
            <w:vAlign w:val="center"/>
          </w:tcPr>
          <w:p w14:paraId="08972E81" w14:textId="77777777" w:rsidR="00A67A67" w:rsidRDefault="00A67A67" w:rsidP="00007590"/>
        </w:tc>
      </w:tr>
      <w:tr w:rsidR="00A67A67" w14:paraId="6E6DE9D2" w14:textId="77777777" w:rsidTr="00040391">
        <w:trPr>
          <w:trHeight w:val="481"/>
        </w:trPr>
        <w:tc>
          <w:tcPr>
            <w:tcW w:w="429" w:type="dxa"/>
            <w:vMerge w:val="restart"/>
            <w:shd w:val="clear" w:color="auto" w:fill="auto"/>
            <w:vAlign w:val="center"/>
          </w:tcPr>
          <w:p w14:paraId="643145CD" w14:textId="77777777" w:rsidR="00A67A67" w:rsidRDefault="00A67A67" w:rsidP="00007590">
            <w:r>
              <w:rPr>
                <w:rFonts w:hint="eastAsia"/>
              </w:rPr>
              <w:t>11</w:t>
            </w:r>
          </w:p>
        </w:tc>
        <w:tc>
          <w:tcPr>
            <w:tcW w:w="2780" w:type="dxa"/>
            <w:vMerge w:val="restart"/>
            <w:shd w:val="clear" w:color="auto" w:fill="auto"/>
            <w:vAlign w:val="center"/>
          </w:tcPr>
          <w:p w14:paraId="514FC002" w14:textId="77777777" w:rsidR="00A67A67" w:rsidRDefault="00A67A67" w:rsidP="00007590">
            <w:r>
              <w:rPr>
                <w:rFonts w:hint="eastAsia"/>
              </w:rPr>
              <w:t>铁岭五星密封研究所有限公司</w:t>
            </w:r>
          </w:p>
        </w:tc>
        <w:tc>
          <w:tcPr>
            <w:tcW w:w="947" w:type="dxa"/>
            <w:shd w:val="clear" w:color="auto" w:fill="auto"/>
            <w:vAlign w:val="center"/>
          </w:tcPr>
          <w:p w14:paraId="7B85F433" w14:textId="77777777" w:rsidR="00A67A67" w:rsidRDefault="00A67A67" w:rsidP="00007590">
            <w:r>
              <w:rPr>
                <w:rFonts w:hint="eastAsia"/>
              </w:rPr>
              <w:t>迟晓萌</w:t>
            </w:r>
          </w:p>
        </w:tc>
        <w:tc>
          <w:tcPr>
            <w:tcW w:w="5195" w:type="dxa"/>
            <w:vMerge w:val="restart"/>
            <w:shd w:val="clear" w:color="auto" w:fill="auto"/>
            <w:vAlign w:val="center"/>
          </w:tcPr>
          <w:p w14:paraId="5CF642CF" w14:textId="77777777" w:rsidR="00A67A67" w:rsidRDefault="00A67A67" w:rsidP="00007590">
            <w:r>
              <w:t>对各阶段的标准提出意见建议，配合完成分派的工作</w:t>
            </w:r>
          </w:p>
        </w:tc>
      </w:tr>
      <w:tr w:rsidR="00A67A67" w14:paraId="335066B6" w14:textId="77777777" w:rsidTr="00040391">
        <w:trPr>
          <w:trHeight w:val="465"/>
        </w:trPr>
        <w:tc>
          <w:tcPr>
            <w:tcW w:w="429" w:type="dxa"/>
            <w:vMerge/>
            <w:shd w:val="clear" w:color="auto" w:fill="auto"/>
            <w:vAlign w:val="center"/>
          </w:tcPr>
          <w:p w14:paraId="09B00957" w14:textId="77777777" w:rsidR="00A67A67" w:rsidRDefault="00A67A67" w:rsidP="00007590"/>
        </w:tc>
        <w:tc>
          <w:tcPr>
            <w:tcW w:w="2780" w:type="dxa"/>
            <w:vMerge/>
            <w:shd w:val="clear" w:color="auto" w:fill="auto"/>
            <w:vAlign w:val="center"/>
          </w:tcPr>
          <w:p w14:paraId="4162FF62" w14:textId="77777777" w:rsidR="00A67A67" w:rsidRDefault="00A67A67" w:rsidP="00007590"/>
        </w:tc>
        <w:tc>
          <w:tcPr>
            <w:tcW w:w="947" w:type="dxa"/>
            <w:shd w:val="clear" w:color="auto" w:fill="auto"/>
            <w:vAlign w:val="center"/>
          </w:tcPr>
          <w:p w14:paraId="0DEC35F6" w14:textId="77777777" w:rsidR="00A67A67" w:rsidRDefault="00A67A67" w:rsidP="00007590">
            <w:r>
              <w:rPr>
                <w:rFonts w:hint="eastAsia"/>
              </w:rPr>
              <w:t>黄威</w:t>
            </w:r>
          </w:p>
        </w:tc>
        <w:tc>
          <w:tcPr>
            <w:tcW w:w="5195" w:type="dxa"/>
            <w:vMerge/>
            <w:shd w:val="clear" w:color="auto" w:fill="auto"/>
            <w:vAlign w:val="center"/>
          </w:tcPr>
          <w:p w14:paraId="39DECC4D" w14:textId="77777777" w:rsidR="00A67A67" w:rsidRDefault="00A67A67" w:rsidP="00007590"/>
        </w:tc>
      </w:tr>
      <w:tr w:rsidR="00A67A67" w14:paraId="2D7126D2" w14:textId="77777777" w:rsidTr="00040391">
        <w:trPr>
          <w:trHeight w:val="473"/>
        </w:trPr>
        <w:tc>
          <w:tcPr>
            <w:tcW w:w="429" w:type="dxa"/>
            <w:vMerge w:val="restart"/>
            <w:shd w:val="clear" w:color="auto" w:fill="auto"/>
            <w:vAlign w:val="center"/>
          </w:tcPr>
          <w:p w14:paraId="2E812B8F" w14:textId="77777777" w:rsidR="00A67A67" w:rsidRDefault="00A67A67" w:rsidP="00007590">
            <w:r>
              <w:rPr>
                <w:rFonts w:hint="eastAsia"/>
              </w:rPr>
              <w:t>12</w:t>
            </w:r>
          </w:p>
          <w:p w14:paraId="2C70E5D1" w14:textId="77777777" w:rsidR="00A67A67" w:rsidRDefault="00A67A67" w:rsidP="00007590"/>
        </w:tc>
        <w:tc>
          <w:tcPr>
            <w:tcW w:w="2780" w:type="dxa"/>
            <w:vMerge w:val="restart"/>
            <w:shd w:val="clear" w:color="auto" w:fill="auto"/>
            <w:vAlign w:val="center"/>
          </w:tcPr>
          <w:p w14:paraId="022D46BD" w14:textId="77777777" w:rsidR="00A67A67" w:rsidRDefault="00A67A67" w:rsidP="00007590">
            <w:r>
              <w:rPr>
                <w:rFonts w:hint="eastAsia"/>
              </w:rPr>
              <w:t>日丰企业（佛山）有限公司</w:t>
            </w:r>
          </w:p>
        </w:tc>
        <w:tc>
          <w:tcPr>
            <w:tcW w:w="947" w:type="dxa"/>
            <w:shd w:val="clear" w:color="auto" w:fill="auto"/>
            <w:vAlign w:val="center"/>
          </w:tcPr>
          <w:p w14:paraId="1DFF82E6" w14:textId="77777777" w:rsidR="00A67A67" w:rsidRDefault="00A67A67" w:rsidP="00007590">
            <w:r>
              <w:rPr>
                <w:rFonts w:hint="eastAsia"/>
              </w:rPr>
              <w:t>林细勇</w:t>
            </w:r>
          </w:p>
        </w:tc>
        <w:tc>
          <w:tcPr>
            <w:tcW w:w="5195" w:type="dxa"/>
            <w:vMerge w:val="restart"/>
            <w:shd w:val="clear" w:color="auto" w:fill="auto"/>
            <w:vAlign w:val="center"/>
          </w:tcPr>
          <w:p w14:paraId="6E4D7AE9" w14:textId="77777777" w:rsidR="00A67A67" w:rsidRDefault="00A67A67" w:rsidP="00007590">
            <w:r>
              <w:t>对各阶段的标准提出意见建议，配合完成分派的工作</w:t>
            </w:r>
          </w:p>
        </w:tc>
      </w:tr>
      <w:tr w:rsidR="00A67A67" w14:paraId="6D8EA6C6" w14:textId="77777777" w:rsidTr="00040391">
        <w:trPr>
          <w:trHeight w:val="286"/>
        </w:trPr>
        <w:tc>
          <w:tcPr>
            <w:tcW w:w="429" w:type="dxa"/>
            <w:vMerge/>
            <w:shd w:val="clear" w:color="auto" w:fill="auto"/>
            <w:vAlign w:val="center"/>
          </w:tcPr>
          <w:p w14:paraId="68EB0899" w14:textId="77777777" w:rsidR="00A67A67" w:rsidRDefault="00A67A67" w:rsidP="00007590"/>
        </w:tc>
        <w:tc>
          <w:tcPr>
            <w:tcW w:w="2780" w:type="dxa"/>
            <w:vMerge/>
            <w:shd w:val="clear" w:color="auto" w:fill="auto"/>
            <w:vAlign w:val="center"/>
          </w:tcPr>
          <w:p w14:paraId="1BB5CC45" w14:textId="77777777" w:rsidR="00A67A67" w:rsidRDefault="00A67A67" w:rsidP="00007590"/>
        </w:tc>
        <w:tc>
          <w:tcPr>
            <w:tcW w:w="947" w:type="dxa"/>
            <w:shd w:val="clear" w:color="auto" w:fill="auto"/>
            <w:vAlign w:val="center"/>
          </w:tcPr>
          <w:p w14:paraId="286A421E" w14:textId="77777777" w:rsidR="00A67A67" w:rsidRDefault="00A67A67" w:rsidP="00007590">
            <w:r>
              <w:rPr>
                <w:rFonts w:hint="eastAsia"/>
              </w:rPr>
              <w:t>尹文华</w:t>
            </w:r>
          </w:p>
        </w:tc>
        <w:tc>
          <w:tcPr>
            <w:tcW w:w="5195" w:type="dxa"/>
            <w:vMerge/>
            <w:shd w:val="clear" w:color="auto" w:fill="auto"/>
            <w:vAlign w:val="center"/>
          </w:tcPr>
          <w:p w14:paraId="0F774494" w14:textId="77777777" w:rsidR="00A67A67" w:rsidRDefault="00A67A67" w:rsidP="00007590"/>
        </w:tc>
      </w:tr>
      <w:tr w:rsidR="00A67A67" w14:paraId="5B988F40" w14:textId="77777777" w:rsidTr="00040391">
        <w:trPr>
          <w:trHeight w:val="478"/>
        </w:trPr>
        <w:tc>
          <w:tcPr>
            <w:tcW w:w="429" w:type="dxa"/>
            <w:vMerge w:val="restart"/>
            <w:shd w:val="clear" w:color="auto" w:fill="auto"/>
            <w:vAlign w:val="center"/>
          </w:tcPr>
          <w:p w14:paraId="14A0DEF0" w14:textId="77777777" w:rsidR="00A67A67" w:rsidRDefault="00A67A67" w:rsidP="00007590">
            <w:r>
              <w:rPr>
                <w:rFonts w:hint="eastAsia"/>
              </w:rPr>
              <w:t>13</w:t>
            </w:r>
          </w:p>
        </w:tc>
        <w:tc>
          <w:tcPr>
            <w:tcW w:w="2780" w:type="dxa"/>
            <w:vMerge w:val="restart"/>
            <w:shd w:val="clear" w:color="auto" w:fill="auto"/>
            <w:vAlign w:val="center"/>
          </w:tcPr>
          <w:p w14:paraId="7A954AF7" w14:textId="77777777" w:rsidR="00A67A67" w:rsidRDefault="00A67A67" w:rsidP="00007590">
            <w:r>
              <w:rPr>
                <w:rFonts w:hint="eastAsia"/>
              </w:rPr>
              <w:t>四川佳世特橡胶有限公司</w:t>
            </w:r>
          </w:p>
        </w:tc>
        <w:tc>
          <w:tcPr>
            <w:tcW w:w="947" w:type="dxa"/>
            <w:shd w:val="clear" w:color="auto" w:fill="auto"/>
            <w:vAlign w:val="center"/>
          </w:tcPr>
          <w:p w14:paraId="4C69E542" w14:textId="77777777" w:rsidR="00A67A67" w:rsidRDefault="00A67A67" w:rsidP="00007590">
            <w:r>
              <w:rPr>
                <w:rFonts w:hint="eastAsia"/>
              </w:rPr>
              <w:t>陈克辉</w:t>
            </w:r>
          </w:p>
        </w:tc>
        <w:tc>
          <w:tcPr>
            <w:tcW w:w="5195" w:type="dxa"/>
            <w:vMerge w:val="restart"/>
            <w:shd w:val="clear" w:color="auto" w:fill="auto"/>
            <w:vAlign w:val="center"/>
          </w:tcPr>
          <w:p w14:paraId="158CF4D0" w14:textId="77777777" w:rsidR="00A67A67" w:rsidRDefault="00A67A67" w:rsidP="00007590">
            <w:r>
              <w:t>对各阶段的标准提出意见建议，配合完成分派的工作</w:t>
            </w:r>
          </w:p>
        </w:tc>
      </w:tr>
      <w:tr w:rsidR="00A67A67" w14:paraId="5DB13703" w14:textId="77777777" w:rsidTr="00040391">
        <w:trPr>
          <w:trHeight w:val="468"/>
        </w:trPr>
        <w:tc>
          <w:tcPr>
            <w:tcW w:w="429" w:type="dxa"/>
            <w:vMerge/>
            <w:shd w:val="clear" w:color="auto" w:fill="auto"/>
            <w:vAlign w:val="center"/>
          </w:tcPr>
          <w:p w14:paraId="06BC733A" w14:textId="77777777" w:rsidR="00A67A67" w:rsidRDefault="00A67A67" w:rsidP="00007590"/>
        </w:tc>
        <w:tc>
          <w:tcPr>
            <w:tcW w:w="2780" w:type="dxa"/>
            <w:vMerge/>
            <w:shd w:val="clear" w:color="auto" w:fill="auto"/>
            <w:vAlign w:val="center"/>
          </w:tcPr>
          <w:p w14:paraId="069D3DE8" w14:textId="77777777" w:rsidR="00A67A67" w:rsidRDefault="00A67A67" w:rsidP="00007590"/>
        </w:tc>
        <w:tc>
          <w:tcPr>
            <w:tcW w:w="947" w:type="dxa"/>
            <w:shd w:val="clear" w:color="auto" w:fill="auto"/>
            <w:vAlign w:val="center"/>
          </w:tcPr>
          <w:p w14:paraId="595CABD8" w14:textId="77777777" w:rsidR="00A67A67" w:rsidRDefault="00A67A67" w:rsidP="00007590">
            <w:r>
              <w:rPr>
                <w:rFonts w:hint="eastAsia"/>
              </w:rPr>
              <w:t>徐文平</w:t>
            </w:r>
          </w:p>
        </w:tc>
        <w:tc>
          <w:tcPr>
            <w:tcW w:w="5195" w:type="dxa"/>
            <w:vMerge/>
            <w:shd w:val="clear" w:color="auto" w:fill="auto"/>
            <w:vAlign w:val="center"/>
          </w:tcPr>
          <w:p w14:paraId="53397102" w14:textId="77777777" w:rsidR="00A67A67" w:rsidRDefault="00A67A67" w:rsidP="00007590"/>
        </w:tc>
      </w:tr>
      <w:tr w:rsidR="00A67A67" w14:paraId="0A7B9DFC" w14:textId="77777777" w:rsidTr="00040391">
        <w:trPr>
          <w:trHeight w:val="928"/>
        </w:trPr>
        <w:tc>
          <w:tcPr>
            <w:tcW w:w="429" w:type="dxa"/>
            <w:shd w:val="clear" w:color="auto" w:fill="auto"/>
            <w:vAlign w:val="center"/>
          </w:tcPr>
          <w:p w14:paraId="72984D65" w14:textId="77777777" w:rsidR="00A67A67" w:rsidRDefault="00A67A67" w:rsidP="00007590">
            <w:r>
              <w:rPr>
                <w:rFonts w:hint="eastAsia"/>
              </w:rPr>
              <w:t>14</w:t>
            </w:r>
          </w:p>
        </w:tc>
        <w:tc>
          <w:tcPr>
            <w:tcW w:w="2780" w:type="dxa"/>
            <w:shd w:val="clear" w:color="auto" w:fill="auto"/>
            <w:vAlign w:val="center"/>
          </w:tcPr>
          <w:p w14:paraId="57DE1DB1" w14:textId="77777777" w:rsidR="00A67A67" w:rsidRDefault="00A67A67" w:rsidP="00007590">
            <w:r>
              <w:rPr>
                <w:rFonts w:hint="eastAsia"/>
              </w:rPr>
              <w:t>连云港中</w:t>
            </w:r>
            <w:proofErr w:type="gramStart"/>
            <w:r>
              <w:rPr>
                <w:rFonts w:hint="eastAsia"/>
              </w:rPr>
              <w:t>复连众复合材料</w:t>
            </w:r>
            <w:proofErr w:type="gramEnd"/>
            <w:r>
              <w:rPr>
                <w:rFonts w:hint="eastAsia"/>
              </w:rPr>
              <w:t>集团有限公司</w:t>
            </w:r>
          </w:p>
        </w:tc>
        <w:tc>
          <w:tcPr>
            <w:tcW w:w="947" w:type="dxa"/>
            <w:shd w:val="clear" w:color="auto" w:fill="auto"/>
            <w:vAlign w:val="center"/>
          </w:tcPr>
          <w:p w14:paraId="7F25EED5" w14:textId="77777777" w:rsidR="00A67A67" w:rsidRDefault="00A67A67" w:rsidP="00007590">
            <w:r>
              <w:rPr>
                <w:rFonts w:hint="eastAsia"/>
              </w:rPr>
              <w:t>许华明</w:t>
            </w:r>
          </w:p>
        </w:tc>
        <w:tc>
          <w:tcPr>
            <w:tcW w:w="5195" w:type="dxa"/>
            <w:shd w:val="clear" w:color="auto" w:fill="auto"/>
            <w:vAlign w:val="center"/>
          </w:tcPr>
          <w:p w14:paraId="6D4851EB" w14:textId="77777777" w:rsidR="00A67A67" w:rsidRDefault="00A67A67" w:rsidP="00007590">
            <w:r>
              <w:t>对各阶段的标准提出意见建议，配合完成分派的工作</w:t>
            </w:r>
          </w:p>
        </w:tc>
      </w:tr>
      <w:tr w:rsidR="00A67A67" w14:paraId="31131CB3" w14:textId="77777777" w:rsidTr="00040391">
        <w:trPr>
          <w:trHeight w:val="457"/>
        </w:trPr>
        <w:tc>
          <w:tcPr>
            <w:tcW w:w="429" w:type="dxa"/>
            <w:vMerge w:val="restart"/>
            <w:shd w:val="clear" w:color="auto" w:fill="auto"/>
            <w:vAlign w:val="center"/>
          </w:tcPr>
          <w:p w14:paraId="43687888" w14:textId="77777777" w:rsidR="00A67A67" w:rsidRDefault="00A67A67" w:rsidP="00007590">
            <w:r>
              <w:rPr>
                <w:rFonts w:hint="eastAsia"/>
              </w:rPr>
              <w:t>15</w:t>
            </w:r>
          </w:p>
        </w:tc>
        <w:tc>
          <w:tcPr>
            <w:tcW w:w="2780" w:type="dxa"/>
            <w:vMerge w:val="restart"/>
            <w:shd w:val="clear" w:color="auto" w:fill="auto"/>
            <w:vAlign w:val="center"/>
          </w:tcPr>
          <w:p w14:paraId="19E4C4C9" w14:textId="77777777" w:rsidR="00A67A67" w:rsidRDefault="00A67A67" w:rsidP="00007590">
            <w:r>
              <w:rPr>
                <w:rFonts w:hint="eastAsia"/>
              </w:rPr>
              <w:t>河北华亘科技有限公司</w:t>
            </w:r>
          </w:p>
        </w:tc>
        <w:tc>
          <w:tcPr>
            <w:tcW w:w="947" w:type="dxa"/>
            <w:shd w:val="clear" w:color="auto" w:fill="auto"/>
            <w:vAlign w:val="center"/>
          </w:tcPr>
          <w:p w14:paraId="785E2284" w14:textId="77777777" w:rsidR="00A67A67" w:rsidRDefault="00A67A67" w:rsidP="00007590">
            <w:r>
              <w:rPr>
                <w:rFonts w:hint="eastAsia"/>
              </w:rPr>
              <w:t>李洋</w:t>
            </w:r>
          </w:p>
        </w:tc>
        <w:tc>
          <w:tcPr>
            <w:tcW w:w="5195" w:type="dxa"/>
            <w:vMerge w:val="restart"/>
            <w:shd w:val="clear" w:color="auto" w:fill="auto"/>
            <w:vAlign w:val="center"/>
          </w:tcPr>
          <w:p w14:paraId="4E5F1771" w14:textId="77777777" w:rsidR="00A67A67" w:rsidRDefault="00A67A67" w:rsidP="00007590">
            <w:r>
              <w:t>对各阶段的标准提出意见建议，配合完成分派的工作</w:t>
            </w:r>
          </w:p>
        </w:tc>
      </w:tr>
      <w:tr w:rsidR="00A67A67" w14:paraId="7D0E8810" w14:textId="77777777" w:rsidTr="00040391">
        <w:trPr>
          <w:trHeight w:val="419"/>
        </w:trPr>
        <w:tc>
          <w:tcPr>
            <w:tcW w:w="429" w:type="dxa"/>
            <w:vMerge/>
            <w:shd w:val="clear" w:color="auto" w:fill="auto"/>
            <w:vAlign w:val="center"/>
          </w:tcPr>
          <w:p w14:paraId="4540BFEA" w14:textId="77777777" w:rsidR="00A67A67" w:rsidRDefault="00A67A67" w:rsidP="00007590"/>
        </w:tc>
        <w:tc>
          <w:tcPr>
            <w:tcW w:w="2780" w:type="dxa"/>
            <w:vMerge/>
            <w:shd w:val="clear" w:color="auto" w:fill="auto"/>
            <w:vAlign w:val="center"/>
          </w:tcPr>
          <w:p w14:paraId="600F5962" w14:textId="77777777" w:rsidR="00A67A67" w:rsidRDefault="00A67A67" w:rsidP="00007590"/>
        </w:tc>
        <w:tc>
          <w:tcPr>
            <w:tcW w:w="947" w:type="dxa"/>
            <w:shd w:val="clear" w:color="auto" w:fill="auto"/>
            <w:vAlign w:val="center"/>
          </w:tcPr>
          <w:p w14:paraId="47E4FB96" w14:textId="77777777" w:rsidR="00A67A67" w:rsidRDefault="00A67A67" w:rsidP="00007590">
            <w:r>
              <w:rPr>
                <w:rFonts w:hint="eastAsia"/>
              </w:rPr>
              <w:t>张芳</w:t>
            </w:r>
          </w:p>
        </w:tc>
        <w:tc>
          <w:tcPr>
            <w:tcW w:w="5195" w:type="dxa"/>
            <w:vMerge/>
            <w:shd w:val="clear" w:color="auto" w:fill="auto"/>
            <w:vAlign w:val="center"/>
          </w:tcPr>
          <w:p w14:paraId="3694946A" w14:textId="77777777" w:rsidR="00A67A67" w:rsidRDefault="00A67A67" w:rsidP="00007590"/>
        </w:tc>
      </w:tr>
      <w:tr w:rsidR="00A67A67" w14:paraId="43F95EF7" w14:textId="77777777" w:rsidTr="00040391">
        <w:trPr>
          <w:trHeight w:val="263"/>
        </w:trPr>
        <w:tc>
          <w:tcPr>
            <w:tcW w:w="429" w:type="dxa"/>
            <w:vMerge w:val="restart"/>
            <w:shd w:val="clear" w:color="auto" w:fill="auto"/>
            <w:vAlign w:val="center"/>
          </w:tcPr>
          <w:p w14:paraId="3186BAAF" w14:textId="77777777" w:rsidR="00A67A67" w:rsidRDefault="00A67A67" w:rsidP="00007590">
            <w:r>
              <w:rPr>
                <w:rFonts w:hint="eastAsia"/>
              </w:rPr>
              <w:t>16</w:t>
            </w:r>
          </w:p>
        </w:tc>
        <w:tc>
          <w:tcPr>
            <w:tcW w:w="2780" w:type="dxa"/>
            <w:vMerge w:val="restart"/>
            <w:shd w:val="clear" w:color="auto" w:fill="auto"/>
            <w:vAlign w:val="center"/>
          </w:tcPr>
          <w:p w14:paraId="18B4A292" w14:textId="77777777" w:rsidR="00A67A67" w:rsidRDefault="00A67A67" w:rsidP="00007590">
            <w:r>
              <w:rPr>
                <w:rFonts w:hint="eastAsia"/>
              </w:rPr>
              <w:t>邢台市橡胶厂</w:t>
            </w:r>
          </w:p>
        </w:tc>
        <w:tc>
          <w:tcPr>
            <w:tcW w:w="947" w:type="dxa"/>
            <w:shd w:val="clear" w:color="auto" w:fill="auto"/>
            <w:vAlign w:val="center"/>
          </w:tcPr>
          <w:p w14:paraId="64CD6A18" w14:textId="77777777" w:rsidR="00A67A67" w:rsidRDefault="00A67A67" w:rsidP="00007590">
            <w:r>
              <w:rPr>
                <w:rFonts w:hint="eastAsia"/>
              </w:rPr>
              <w:t>靳建国</w:t>
            </w:r>
          </w:p>
        </w:tc>
        <w:tc>
          <w:tcPr>
            <w:tcW w:w="5195" w:type="dxa"/>
            <w:vMerge w:val="restart"/>
            <w:shd w:val="clear" w:color="auto" w:fill="auto"/>
            <w:vAlign w:val="center"/>
          </w:tcPr>
          <w:p w14:paraId="376BF742" w14:textId="77777777" w:rsidR="00A67A67" w:rsidRDefault="00A67A67" w:rsidP="00007590">
            <w:r>
              <w:t>对各阶段的标准提出意见建议，配合完成分派的工作</w:t>
            </w:r>
          </w:p>
        </w:tc>
      </w:tr>
      <w:tr w:rsidR="00A67A67" w14:paraId="1D4AFFB8" w14:textId="77777777" w:rsidTr="00040391">
        <w:trPr>
          <w:trHeight w:val="215"/>
        </w:trPr>
        <w:tc>
          <w:tcPr>
            <w:tcW w:w="429" w:type="dxa"/>
            <w:vMerge/>
            <w:shd w:val="clear" w:color="auto" w:fill="auto"/>
            <w:vAlign w:val="center"/>
          </w:tcPr>
          <w:p w14:paraId="50BD0837" w14:textId="77777777" w:rsidR="00A67A67" w:rsidRDefault="00A67A67" w:rsidP="00007590"/>
        </w:tc>
        <w:tc>
          <w:tcPr>
            <w:tcW w:w="2780" w:type="dxa"/>
            <w:vMerge/>
            <w:shd w:val="clear" w:color="auto" w:fill="auto"/>
            <w:vAlign w:val="center"/>
          </w:tcPr>
          <w:p w14:paraId="7EF101B0" w14:textId="77777777" w:rsidR="00A67A67" w:rsidRDefault="00A67A67" w:rsidP="00007590"/>
        </w:tc>
        <w:tc>
          <w:tcPr>
            <w:tcW w:w="947" w:type="dxa"/>
            <w:shd w:val="clear" w:color="auto" w:fill="auto"/>
            <w:vAlign w:val="center"/>
          </w:tcPr>
          <w:p w14:paraId="7EDAC9B9" w14:textId="77777777" w:rsidR="00A67A67" w:rsidRDefault="00A67A67" w:rsidP="00007590">
            <w:r>
              <w:rPr>
                <w:rFonts w:hint="eastAsia"/>
              </w:rPr>
              <w:t>刘玉科</w:t>
            </w:r>
          </w:p>
        </w:tc>
        <w:tc>
          <w:tcPr>
            <w:tcW w:w="5195" w:type="dxa"/>
            <w:vMerge/>
            <w:shd w:val="clear" w:color="auto" w:fill="auto"/>
            <w:vAlign w:val="center"/>
          </w:tcPr>
          <w:p w14:paraId="2A79CA1A" w14:textId="77777777" w:rsidR="00A67A67" w:rsidRDefault="00A67A67" w:rsidP="00007590"/>
        </w:tc>
      </w:tr>
      <w:tr w:rsidR="00A67A67" w14:paraId="1E044B81" w14:textId="77777777" w:rsidTr="00040391">
        <w:trPr>
          <w:trHeight w:val="199"/>
        </w:trPr>
        <w:tc>
          <w:tcPr>
            <w:tcW w:w="429" w:type="dxa"/>
            <w:vMerge w:val="restart"/>
            <w:shd w:val="clear" w:color="auto" w:fill="auto"/>
            <w:vAlign w:val="center"/>
          </w:tcPr>
          <w:p w14:paraId="6140F921" w14:textId="77777777" w:rsidR="00A67A67" w:rsidRDefault="00A67A67" w:rsidP="00007590">
            <w:r>
              <w:rPr>
                <w:rFonts w:hint="eastAsia"/>
              </w:rPr>
              <w:t>17</w:t>
            </w:r>
          </w:p>
        </w:tc>
        <w:tc>
          <w:tcPr>
            <w:tcW w:w="2780" w:type="dxa"/>
            <w:vMerge w:val="restart"/>
            <w:shd w:val="clear" w:color="auto" w:fill="auto"/>
            <w:vAlign w:val="center"/>
          </w:tcPr>
          <w:p w14:paraId="14A2452D" w14:textId="77777777" w:rsidR="00A67A67" w:rsidRDefault="00A67A67" w:rsidP="00007590">
            <w:r>
              <w:rPr>
                <w:rFonts w:hint="eastAsia"/>
              </w:rPr>
              <w:t>厦门麦丰密封件有限公司</w:t>
            </w:r>
          </w:p>
        </w:tc>
        <w:tc>
          <w:tcPr>
            <w:tcW w:w="947" w:type="dxa"/>
            <w:shd w:val="clear" w:color="auto" w:fill="auto"/>
            <w:vAlign w:val="center"/>
          </w:tcPr>
          <w:p w14:paraId="30448F30" w14:textId="77777777" w:rsidR="00A67A67" w:rsidRDefault="00A67A67" w:rsidP="00007590">
            <w:r>
              <w:rPr>
                <w:rFonts w:hint="eastAsia"/>
              </w:rPr>
              <w:t>郑华安</w:t>
            </w:r>
          </w:p>
        </w:tc>
        <w:tc>
          <w:tcPr>
            <w:tcW w:w="5195" w:type="dxa"/>
            <w:vMerge w:val="restart"/>
            <w:shd w:val="clear" w:color="auto" w:fill="auto"/>
            <w:vAlign w:val="center"/>
          </w:tcPr>
          <w:p w14:paraId="5135F4FC" w14:textId="77777777" w:rsidR="00A67A67" w:rsidRDefault="00A67A67" w:rsidP="00007590">
            <w:r>
              <w:t>对各阶段的标准提出意见建议，配合完成分派的工作</w:t>
            </w:r>
          </w:p>
        </w:tc>
      </w:tr>
      <w:tr w:rsidR="00A67A67" w14:paraId="09887A08" w14:textId="77777777" w:rsidTr="00040391">
        <w:trPr>
          <w:trHeight w:val="289"/>
        </w:trPr>
        <w:tc>
          <w:tcPr>
            <w:tcW w:w="429" w:type="dxa"/>
            <w:vMerge/>
            <w:shd w:val="clear" w:color="auto" w:fill="auto"/>
            <w:vAlign w:val="center"/>
          </w:tcPr>
          <w:p w14:paraId="25D1532E" w14:textId="77777777" w:rsidR="00A67A67" w:rsidRDefault="00A67A67" w:rsidP="00007590"/>
        </w:tc>
        <w:tc>
          <w:tcPr>
            <w:tcW w:w="2780" w:type="dxa"/>
            <w:vMerge/>
            <w:shd w:val="clear" w:color="auto" w:fill="auto"/>
            <w:vAlign w:val="center"/>
          </w:tcPr>
          <w:p w14:paraId="6A70D1D7" w14:textId="77777777" w:rsidR="00A67A67" w:rsidRDefault="00A67A67" w:rsidP="00007590"/>
        </w:tc>
        <w:tc>
          <w:tcPr>
            <w:tcW w:w="947" w:type="dxa"/>
            <w:shd w:val="clear" w:color="auto" w:fill="auto"/>
            <w:vAlign w:val="center"/>
          </w:tcPr>
          <w:p w14:paraId="052F25E9" w14:textId="77777777" w:rsidR="00A67A67" w:rsidRDefault="00A67A67" w:rsidP="00007590">
            <w:r>
              <w:rPr>
                <w:rFonts w:hint="eastAsia"/>
              </w:rPr>
              <w:t>李锦杰</w:t>
            </w:r>
          </w:p>
        </w:tc>
        <w:tc>
          <w:tcPr>
            <w:tcW w:w="5195" w:type="dxa"/>
            <w:vMerge/>
            <w:shd w:val="clear" w:color="auto" w:fill="auto"/>
            <w:vAlign w:val="center"/>
          </w:tcPr>
          <w:p w14:paraId="7CCE1855" w14:textId="77777777" w:rsidR="00A67A67" w:rsidRDefault="00A67A67" w:rsidP="00007590"/>
        </w:tc>
      </w:tr>
    </w:tbl>
    <w:p w14:paraId="783B330E" w14:textId="77777777" w:rsidR="001666E0" w:rsidRDefault="001666E0" w:rsidP="00007590"/>
    <w:p w14:paraId="4F236A5F" w14:textId="5F5D722C" w:rsidR="001666E0" w:rsidRPr="0062234D" w:rsidRDefault="0062234D" w:rsidP="0062234D">
      <w:pPr>
        <w:jc w:val="left"/>
        <w:rPr>
          <w:sz w:val="24"/>
          <w:szCs w:val="24"/>
        </w:rPr>
      </w:pPr>
      <w:r w:rsidRPr="0062234D">
        <w:rPr>
          <w:rFonts w:hint="eastAsia"/>
          <w:sz w:val="24"/>
          <w:szCs w:val="24"/>
        </w:rPr>
        <w:t xml:space="preserve"> </w:t>
      </w:r>
      <w:r w:rsidRPr="0062234D">
        <w:rPr>
          <w:sz w:val="24"/>
          <w:szCs w:val="24"/>
        </w:rPr>
        <w:t xml:space="preserve">   </w:t>
      </w:r>
      <w:r w:rsidR="00B97910" w:rsidRPr="0062234D">
        <w:rPr>
          <w:rFonts w:hint="eastAsia"/>
          <w:sz w:val="24"/>
          <w:szCs w:val="24"/>
        </w:rPr>
        <w:t>会后，</w:t>
      </w:r>
      <w:r w:rsidR="00B97910" w:rsidRPr="0062234D">
        <w:rPr>
          <w:sz w:val="24"/>
          <w:szCs w:val="24"/>
        </w:rPr>
        <w:t>主起草单位</w:t>
      </w:r>
      <w:r w:rsidR="00B97910" w:rsidRPr="0062234D">
        <w:rPr>
          <w:rFonts w:hint="eastAsia"/>
          <w:sz w:val="24"/>
          <w:szCs w:val="24"/>
        </w:rPr>
        <w:t>河北友联橡胶制品有限公司</w:t>
      </w:r>
      <w:r w:rsidR="00B97910" w:rsidRPr="0062234D">
        <w:rPr>
          <w:sz w:val="24"/>
          <w:szCs w:val="24"/>
        </w:rPr>
        <w:t>在全国</w:t>
      </w:r>
      <w:proofErr w:type="gramStart"/>
      <w:r w:rsidR="00B97910" w:rsidRPr="0062234D">
        <w:rPr>
          <w:sz w:val="24"/>
          <w:szCs w:val="24"/>
        </w:rPr>
        <w:t>橡</w:t>
      </w:r>
      <w:proofErr w:type="gramEnd"/>
      <w:r w:rsidR="00B97910" w:rsidRPr="0062234D">
        <w:rPr>
          <w:sz w:val="24"/>
          <w:szCs w:val="24"/>
        </w:rPr>
        <w:t>标委密封制品分技术委员会的协助下</w:t>
      </w:r>
      <w:r w:rsidR="00B97910" w:rsidRPr="0062234D">
        <w:rPr>
          <w:rFonts w:hint="eastAsia"/>
          <w:sz w:val="24"/>
          <w:szCs w:val="24"/>
        </w:rPr>
        <w:t>，根据会中各参会单位提出的意见对工作组讨论稿草案进行了修改，修改后又发给标准参与单位进行征求修改意见，并于2024年6月18日进行了第二次线上工作组讨论会，重点讨论了橡胶</w:t>
      </w:r>
      <w:proofErr w:type="gramStart"/>
      <w:r w:rsidR="00B97910" w:rsidRPr="0062234D">
        <w:rPr>
          <w:rFonts w:hint="eastAsia"/>
          <w:sz w:val="24"/>
          <w:szCs w:val="24"/>
        </w:rPr>
        <w:t>件最高</w:t>
      </w:r>
      <w:proofErr w:type="gramEnd"/>
      <w:r w:rsidR="00B97910" w:rsidRPr="0062234D">
        <w:rPr>
          <w:rFonts w:hint="eastAsia"/>
          <w:sz w:val="24"/>
          <w:szCs w:val="24"/>
        </w:rPr>
        <w:t>使用温度110℃与130℃的范围、产品的使用分</w:t>
      </w:r>
      <w:r w:rsidR="00B97910" w:rsidRPr="0062234D">
        <w:rPr>
          <w:rFonts w:hint="eastAsia"/>
          <w:sz w:val="24"/>
          <w:szCs w:val="24"/>
        </w:rPr>
        <w:lastRenderedPageBreak/>
        <w:t>类（T1、T2、T3和T4）、物理性能指标、老化寿命预测及高温下压缩永久变形的测定方法以及使用夹具的要求等。经过几轮修改后于202</w:t>
      </w:r>
      <w:r w:rsidR="00B97910" w:rsidRPr="0062234D">
        <w:rPr>
          <w:sz w:val="24"/>
          <w:szCs w:val="24"/>
        </w:rPr>
        <w:t>4</w:t>
      </w:r>
      <w:r w:rsidR="00B97910" w:rsidRPr="0062234D">
        <w:rPr>
          <w:rFonts w:hint="eastAsia"/>
          <w:sz w:val="24"/>
          <w:szCs w:val="24"/>
        </w:rPr>
        <w:t>年10月完成了该标准的征求意见稿和编制说明初稿。</w:t>
      </w:r>
    </w:p>
    <w:p w14:paraId="6A6F6783" w14:textId="5BA526FA" w:rsidR="00D01FD3" w:rsidRPr="0062234D" w:rsidRDefault="00D01FD3" w:rsidP="0062234D">
      <w:pPr>
        <w:jc w:val="left"/>
        <w:rPr>
          <w:sz w:val="24"/>
          <w:szCs w:val="24"/>
        </w:rPr>
      </w:pPr>
      <w:r w:rsidRPr="0062234D">
        <w:rPr>
          <w:rFonts w:hint="eastAsia"/>
          <w:sz w:val="24"/>
          <w:szCs w:val="24"/>
        </w:rPr>
        <w:t>在2024年10月31日-11月2日密封制品分会年会上对该标准的征求意见稿及编制说明初稿进行了讨论，后经全国</w:t>
      </w:r>
      <w:proofErr w:type="gramStart"/>
      <w:r w:rsidRPr="0062234D">
        <w:rPr>
          <w:rFonts w:hint="eastAsia"/>
          <w:sz w:val="24"/>
          <w:szCs w:val="24"/>
        </w:rPr>
        <w:t>橡</w:t>
      </w:r>
      <w:proofErr w:type="gramEnd"/>
      <w:r w:rsidRPr="0062234D">
        <w:rPr>
          <w:rFonts w:hint="eastAsia"/>
          <w:sz w:val="24"/>
          <w:szCs w:val="24"/>
        </w:rPr>
        <w:t>标委密封制品分技术委员会秘书处多次审阅修改后，于2024年12月初完成了该项目的征求意见稿和编制说明。</w:t>
      </w:r>
    </w:p>
    <w:p w14:paraId="70193522" w14:textId="77777777" w:rsidR="00A67A67" w:rsidRPr="0062234D" w:rsidRDefault="00B97910" w:rsidP="0062234D">
      <w:pPr>
        <w:pStyle w:val="afc"/>
        <w:numPr>
          <w:ilvl w:val="0"/>
          <w:numId w:val="5"/>
        </w:numPr>
        <w:ind w:firstLineChars="0"/>
        <w:jc w:val="left"/>
        <w:rPr>
          <w:sz w:val="24"/>
          <w:szCs w:val="24"/>
        </w:rPr>
      </w:pPr>
      <w:r w:rsidRPr="0062234D">
        <w:rPr>
          <w:sz w:val="24"/>
          <w:szCs w:val="24"/>
        </w:rPr>
        <w:t>国家标准编制原则和主要内容</w:t>
      </w:r>
    </w:p>
    <w:p w14:paraId="0B75A661" w14:textId="121847CD" w:rsidR="001666E0" w:rsidRPr="0062234D" w:rsidRDefault="00B97910" w:rsidP="0062234D">
      <w:pPr>
        <w:jc w:val="left"/>
        <w:rPr>
          <w:b/>
          <w:sz w:val="24"/>
          <w:szCs w:val="24"/>
        </w:rPr>
      </w:pPr>
      <w:r w:rsidRPr="0062234D">
        <w:rPr>
          <w:sz w:val="24"/>
          <w:szCs w:val="24"/>
        </w:rPr>
        <w:t>（一）国家标准</w:t>
      </w:r>
      <w:r w:rsidRPr="0062234D">
        <w:rPr>
          <w:rFonts w:hint="eastAsia"/>
          <w:sz w:val="24"/>
          <w:szCs w:val="24"/>
        </w:rPr>
        <w:t>编制</w:t>
      </w:r>
      <w:r w:rsidRPr="0062234D">
        <w:rPr>
          <w:sz w:val="24"/>
          <w:szCs w:val="24"/>
        </w:rPr>
        <w:t>原则</w:t>
      </w:r>
    </w:p>
    <w:p w14:paraId="2CD07566" w14:textId="77777777" w:rsidR="001666E0" w:rsidRPr="0062234D" w:rsidRDefault="00B97910" w:rsidP="0062234D">
      <w:pPr>
        <w:pStyle w:val="Default"/>
        <w:numPr>
          <w:ilvl w:val="0"/>
          <w:numId w:val="8"/>
        </w:numPr>
        <w:spacing w:before="156" w:after="156" w:line="360" w:lineRule="auto"/>
        <w:rPr>
          <w:rFonts w:ascii="仿宋" w:eastAsia="仿宋" w:hAnsi="仿宋" w:cs="宋体"/>
          <w:color w:val="auto"/>
        </w:rPr>
      </w:pPr>
      <w:r w:rsidRPr="0062234D">
        <w:rPr>
          <w:rFonts w:ascii="仿宋" w:eastAsia="仿宋" w:hAnsi="仿宋" w:cs="宋体" w:hint="eastAsia"/>
          <w:color w:val="auto"/>
        </w:rPr>
        <w:t>具有科学性、先进性和可操作性，促进行业健康发展与技术进步。</w:t>
      </w:r>
    </w:p>
    <w:p w14:paraId="6DA690E5" w14:textId="77777777" w:rsidR="001666E0" w:rsidRPr="0062234D" w:rsidRDefault="00B97910" w:rsidP="0062234D">
      <w:pPr>
        <w:pStyle w:val="Default"/>
        <w:numPr>
          <w:ilvl w:val="0"/>
          <w:numId w:val="8"/>
        </w:numPr>
        <w:spacing w:before="156" w:after="156" w:line="360" w:lineRule="auto"/>
        <w:rPr>
          <w:rFonts w:ascii="仿宋" w:eastAsia="仿宋" w:hAnsi="仿宋" w:cs="宋体"/>
          <w:color w:val="auto"/>
        </w:rPr>
      </w:pPr>
      <w:r w:rsidRPr="0062234D">
        <w:rPr>
          <w:rFonts w:ascii="仿宋" w:eastAsia="仿宋" w:hAnsi="仿宋" w:cs="宋体" w:hint="eastAsia"/>
          <w:color w:val="auto"/>
        </w:rPr>
        <w:t>与相关标准法规协调一致。</w:t>
      </w:r>
    </w:p>
    <w:p w14:paraId="5D07760E" w14:textId="69D52CE5" w:rsidR="001666E0" w:rsidRPr="0062234D" w:rsidRDefault="00B97910" w:rsidP="0062234D">
      <w:pPr>
        <w:pStyle w:val="Default"/>
        <w:numPr>
          <w:ilvl w:val="0"/>
          <w:numId w:val="8"/>
        </w:numPr>
        <w:spacing w:before="156" w:after="156" w:line="360" w:lineRule="auto"/>
        <w:rPr>
          <w:rFonts w:ascii="仿宋" w:eastAsia="仿宋" w:hAnsi="仿宋" w:cs="宋体"/>
          <w:color w:val="auto"/>
        </w:rPr>
      </w:pPr>
      <w:r w:rsidRPr="0062234D">
        <w:rPr>
          <w:rFonts w:ascii="仿宋" w:eastAsia="仿宋" w:hAnsi="仿宋" w:cs="Times New Roman"/>
          <w:color w:val="auto"/>
        </w:rPr>
        <w:t>按照</w:t>
      </w:r>
      <w:r w:rsidRPr="0062234D">
        <w:rPr>
          <w:rFonts w:ascii="仿宋" w:eastAsia="仿宋" w:hAnsi="仿宋" w:cs="宋体" w:hint="eastAsia"/>
          <w:color w:val="auto"/>
        </w:rPr>
        <w:t>GB/T 1.1—2020《标准化工作导则  第1部分：标准化文件的结构和起草规则》和GB/T 1.2—2020《标准化工作导则  第2部分：以ISO/IEC标准化文件为基础的标准化文件起草规则》规定起草。</w:t>
      </w:r>
    </w:p>
    <w:p w14:paraId="20E18C46" w14:textId="77777777" w:rsidR="001666E0" w:rsidRPr="0062234D" w:rsidRDefault="00B97910" w:rsidP="0062234D">
      <w:pPr>
        <w:jc w:val="left"/>
        <w:rPr>
          <w:strike/>
          <w:sz w:val="24"/>
          <w:szCs w:val="24"/>
        </w:rPr>
      </w:pPr>
      <w:r w:rsidRPr="0062234D">
        <w:rPr>
          <w:sz w:val="24"/>
          <w:szCs w:val="24"/>
        </w:rPr>
        <w:t>（二）国家标准主要</w:t>
      </w:r>
      <w:r w:rsidRPr="0062234D">
        <w:rPr>
          <w:rFonts w:hint="eastAsia"/>
          <w:sz w:val="24"/>
          <w:szCs w:val="24"/>
        </w:rPr>
        <w:t>技术</w:t>
      </w:r>
      <w:r w:rsidRPr="0062234D">
        <w:rPr>
          <w:sz w:val="24"/>
          <w:szCs w:val="24"/>
        </w:rPr>
        <w:t>内容</w:t>
      </w:r>
      <w:r w:rsidRPr="0062234D">
        <w:rPr>
          <w:rFonts w:hint="eastAsia"/>
          <w:sz w:val="24"/>
          <w:szCs w:val="24"/>
        </w:rPr>
        <w:t>确定依据</w:t>
      </w:r>
    </w:p>
    <w:p w14:paraId="70AAAE29" w14:textId="77777777" w:rsidR="001666E0" w:rsidRPr="0062234D" w:rsidRDefault="00B97910" w:rsidP="0062234D">
      <w:pPr>
        <w:jc w:val="left"/>
        <w:rPr>
          <w:sz w:val="24"/>
          <w:szCs w:val="24"/>
        </w:rPr>
      </w:pPr>
      <w:r w:rsidRPr="0062234D">
        <w:rPr>
          <w:rFonts w:hint="eastAsia"/>
          <w:sz w:val="24"/>
          <w:szCs w:val="24"/>
        </w:rPr>
        <w:t>本文件规定了饮用和非饮用热水（110℃及130℃）</w:t>
      </w:r>
      <w:bookmarkStart w:id="1" w:name="_Hlk168761898"/>
      <w:r w:rsidRPr="0062234D">
        <w:rPr>
          <w:rFonts w:hint="eastAsia"/>
          <w:sz w:val="24"/>
          <w:szCs w:val="24"/>
        </w:rPr>
        <w:t>供应管道用的硫化橡胶密封圈的材料要求</w:t>
      </w:r>
      <w:bookmarkEnd w:id="1"/>
      <w:r w:rsidRPr="0062234D">
        <w:rPr>
          <w:sz w:val="24"/>
          <w:szCs w:val="24"/>
        </w:rPr>
        <w:t>。</w:t>
      </w:r>
    </w:p>
    <w:p w14:paraId="5C14D047" w14:textId="32284980" w:rsidR="001666E0" w:rsidRPr="0062234D" w:rsidRDefault="00B97910" w:rsidP="0062234D">
      <w:pPr>
        <w:jc w:val="left"/>
        <w:rPr>
          <w:sz w:val="24"/>
          <w:szCs w:val="24"/>
        </w:rPr>
      </w:pPr>
      <w:r w:rsidRPr="0062234D">
        <w:rPr>
          <w:rFonts w:hint="eastAsia"/>
          <w:sz w:val="24"/>
          <w:szCs w:val="24"/>
        </w:rPr>
        <w:t>本文件</w:t>
      </w:r>
      <w:r w:rsidR="003B5020" w:rsidRPr="0062234D">
        <w:rPr>
          <w:rFonts w:hint="eastAsia"/>
          <w:sz w:val="24"/>
          <w:szCs w:val="24"/>
        </w:rPr>
        <w:t>修改</w:t>
      </w:r>
      <w:r w:rsidRPr="0062234D">
        <w:rPr>
          <w:rFonts w:hint="eastAsia"/>
          <w:sz w:val="24"/>
          <w:szCs w:val="24"/>
        </w:rPr>
        <w:t>采用</w:t>
      </w:r>
      <w:r w:rsidRPr="0062234D">
        <w:rPr>
          <w:sz w:val="24"/>
          <w:szCs w:val="24"/>
        </w:rPr>
        <w:t xml:space="preserve">ISO </w:t>
      </w:r>
      <w:r w:rsidRPr="0062234D">
        <w:rPr>
          <w:rFonts w:hint="eastAsia"/>
          <w:sz w:val="24"/>
          <w:szCs w:val="24"/>
        </w:rPr>
        <w:t>9631</w:t>
      </w:r>
      <w:r w:rsidRPr="0062234D">
        <w:rPr>
          <w:sz w:val="24"/>
          <w:szCs w:val="24"/>
        </w:rPr>
        <w:t>:201</w:t>
      </w:r>
      <w:r w:rsidRPr="0062234D">
        <w:rPr>
          <w:rFonts w:hint="eastAsia"/>
          <w:sz w:val="24"/>
          <w:szCs w:val="24"/>
        </w:rPr>
        <w:t>8</w:t>
      </w:r>
      <w:r w:rsidRPr="0062234D">
        <w:rPr>
          <w:sz w:val="24"/>
          <w:szCs w:val="24"/>
        </w:rPr>
        <w:t>(E)</w:t>
      </w:r>
      <w:r w:rsidRPr="0062234D">
        <w:rPr>
          <w:rFonts w:hint="eastAsia"/>
          <w:sz w:val="24"/>
          <w:szCs w:val="24"/>
        </w:rPr>
        <w:t>，修订代替GB/T</w:t>
      </w:r>
      <w:r w:rsidRPr="0062234D">
        <w:rPr>
          <w:sz w:val="24"/>
          <w:szCs w:val="24"/>
        </w:rPr>
        <w:t xml:space="preserve"> </w:t>
      </w:r>
      <w:r w:rsidRPr="0062234D">
        <w:rPr>
          <w:rFonts w:hint="eastAsia"/>
          <w:sz w:val="24"/>
          <w:szCs w:val="24"/>
        </w:rPr>
        <w:t>27572-2011,与GB/T</w:t>
      </w:r>
      <w:r w:rsidRPr="0062234D">
        <w:rPr>
          <w:sz w:val="24"/>
          <w:szCs w:val="24"/>
        </w:rPr>
        <w:t xml:space="preserve"> </w:t>
      </w:r>
      <w:r w:rsidRPr="0062234D">
        <w:rPr>
          <w:rFonts w:hint="eastAsia"/>
          <w:sz w:val="24"/>
          <w:szCs w:val="24"/>
        </w:rPr>
        <w:t>27572-2011相比，</w:t>
      </w:r>
      <w:r w:rsidRPr="0062234D">
        <w:rPr>
          <w:sz w:val="24"/>
          <w:szCs w:val="24"/>
        </w:rPr>
        <w:t>主要修订的内容如下：</w:t>
      </w:r>
    </w:p>
    <w:p w14:paraId="722D7E27" w14:textId="6EE6DB9C"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bookmarkStart w:id="2" w:name="_Hlk168778131"/>
      <w:r w:rsidRPr="0062234D">
        <w:rPr>
          <w:rFonts w:ascii="仿宋" w:eastAsia="仿宋" w:hAnsi="仿宋" w:hint="eastAsia"/>
          <w:kern w:val="2"/>
          <w:sz w:val="24"/>
          <w:szCs w:val="24"/>
        </w:rPr>
        <w:t>范围中增加了</w:t>
      </w:r>
      <w:bookmarkEnd w:id="2"/>
      <w:r w:rsidRPr="0062234D">
        <w:rPr>
          <w:rFonts w:ascii="仿宋" w:eastAsia="仿宋" w:hAnsi="仿宋" w:hint="eastAsia"/>
          <w:kern w:val="2"/>
          <w:sz w:val="24"/>
          <w:szCs w:val="24"/>
        </w:rPr>
        <w:t>130 ℃及以下热水中工作30年的潜在寿命（见第1章）；</w:t>
      </w:r>
    </w:p>
    <w:p w14:paraId="32CEAFB7"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增加了“术语和定义”一章（见第3章）；</w:t>
      </w:r>
    </w:p>
    <w:p w14:paraId="58A3B2D2"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更改了材料的类型、应用和要求以及确定的弹性体密封圈的识别代码（见4.2及表2，2011版的表3）；</w:t>
      </w:r>
    </w:p>
    <w:p w14:paraId="2B65DB2A"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删除了持续供应110℃热水的材料物理性能要求（见2011版第3章及表2）；</w:t>
      </w:r>
    </w:p>
    <w:p w14:paraId="2BB0627B"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增加了两种材质型号及分类（见4.3）；</w:t>
      </w:r>
    </w:p>
    <w:p w14:paraId="66E21705"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增加了“如果产品用于饮用水，则在类型字母后加D”的要求（见4.4）；</w:t>
      </w:r>
    </w:p>
    <w:p w14:paraId="33F04DDF" w14:textId="77777777" w:rsidR="001666E0" w:rsidRPr="0062234D" w:rsidRDefault="00B97910" w:rsidP="0062234D">
      <w:pPr>
        <w:pStyle w:val="afc"/>
        <w:numPr>
          <w:ilvl w:val="0"/>
          <w:numId w:val="9"/>
        </w:numPr>
        <w:ind w:firstLineChars="0"/>
        <w:jc w:val="left"/>
        <w:rPr>
          <w:sz w:val="24"/>
          <w:szCs w:val="24"/>
        </w:rPr>
      </w:pPr>
      <w:r w:rsidRPr="0062234D">
        <w:rPr>
          <w:rFonts w:hint="eastAsia"/>
          <w:sz w:val="24"/>
          <w:szCs w:val="24"/>
        </w:rPr>
        <w:t>增加了T1类、T2类和T3类应用中使用的A型和B型材料的物理性能要求以及T4 类应用中使用的A型材料的物理性能要求（见表3~表9）；</w:t>
      </w:r>
    </w:p>
    <w:p w14:paraId="61F0A61F" w14:textId="77777777" w:rsidR="001666E0" w:rsidRPr="0062234D" w:rsidRDefault="00B97910" w:rsidP="0062234D">
      <w:pPr>
        <w:pStyle w:val="afc"/>
        <w:numPr>
          <w:ilvl w:val="0"/>
          <w:numId w:val="9"/>
        </w:numPr>
        <w:ind w:firstLineChars="0"/>
        <w:jc w:val="left"/>
        <w:rPr>
          <w:sz w:val="24"/>
          <w:szCs w:val="24"/>
        </w:rPr>
      </w:pPr>
      <w:r w:rsidRPr="0062234D">
        <w:rPr>
          <w:rFonts w:hint="eastAsia"/>
          <w:sz w:val="24"/>
          <w:szCs w:val="24"/>
        </w:rPr>
        <w:t>“对水质的影响”规定了具体要求，即“材料应符合有关国家标准规定”更改</w:t>
      </w:r>
      <w:r w:rsidRPr="0062234D">
        <w:rPr>
          <w:rFonts w:hint="eastAsia"/>
          <w:sz w:val="24"/>
          <w:szCs w:val="24"/>
        </w:rPr>
        <w:lastRenderedPageBreak/>
        <w:t>为“其要求应符合GB/T 17219的规定”（见5.1.2，2011版4.1.2）；</w:t>
      </w:r>
    </w:p>
    <w:p w14:paraId="5CBCCD30"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因删除了2011版表2的内容及增加了表3~9</w:t>
      </w:r>
      <w:proofErr w:type="gramStart"/>
      <w:r w:rsidRPr="0062234D">
        <w:rPr>
          <w:rFonts w:ascii="仿宋" w:eastAsia="仿宋" w:hAnsi="仿宋" w:hint="eastAsia"/>
          <w:kern w:val="2"/>
          <w:sz w:val="24"/>
          <w:szCs w:val="24"/>
        </w:rPr>
        <w:t>各</w:t>
      </w:r>
      <w:proofErr w:type="gramEnd"/>
      <w:r w:rsidRPr="0062234D">
        <w:rPr>
          <w:rFonts w:ascii="仿宋" w:eastAsia="仿宋" w:hAnsi="仿宋" w:hint="eastAsia"/>
          <w:kern w:val="2"/>
          <w:sz w:val="24"/>
          <w:szCs w:val="24"/>
        </w:rPr>
        <w:t>类型材料的物理性能要求，成品密封圈要求各章条中涉及相关内容进行了更改和调整（见5.2，见4.2）；</w:t>
      </w:r>
    </w:p>
    <w:p w14:paraId="2C44B907" w14:textId="504AAE69" w:rsidR="001666E0" w:rsidRPr="0062234D" w:rsidRDefault="00B97910" w:rsidP="0062234D">
      <w:pPr>
        <w:pStyle w:val="afc"/>
        <w:numPr>
          <w:ilvl w:val="0"/>
          <w:numId w:val="9"/>
        </w:numPr>
        <w:ind w:firstLineChars="0"/>
        <w:jc w:val="left"/>
        <w:rPr>
          <w:sz w:val="24"/>
          <w:szCs w:val="24"/>
        </w:rPr>
      </w:pPr>
      <w:r w:rsidRPr="0062234D">
        <w:rPr>
          <w:rFonts w:hint="eastAsia"/>
          <w:sz w:val="24"/>
          <w:szCs w:val="24"/>
        </w:rPr>
        <w:t>更改了耐臭氧试验条件中关于86 IRHD ~95 IRHD的预拉伸率，“(10 ± 2) %”更改为“(10 ± 1) %</w:t>
      </w:r>
      <w:r w:rsidR="00D01FD3" w:rsidRPr="0062234D">
        <w:rPr>
          <w:rFonts w:hint="eastAsia"/>
          <w:sz w:val="24"/>
          <w:szCs w:val="24"/>
        </w:rPr>
        <w:t>”</w:t>
      </w:r>
    </w:p>
    <w:p w14:paraId="38CBB5B8"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更改成品密封圈“在水中的压缩永久变形（对于IIR密封圈）”为“在水中的压缩永久变形”的要求，并增加了相关测试要求（见5.2.11,2011版4.2.11）；</w:t>
      </w:r>
    </w:p>
    <w:p w14:paraId="5F0FA9CC"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更改了附录B的标题，由“丁基橡胶制成的密封圈在110℃热水中的压缩永久变形的测定”更改为“密封圈在110 ℃热水中的压缩永久变形的测定（见</w:t>
      </w:r>
      <w:bookmarkStart w:id="3" w:name="_Hlk168775182"/>
      <w:r w:rsidRPr="0062234D">
        <w:rPr>
          <w:rFonts w:ascii="仿宋" w:eastAsia="仿宋" w:hAnsi="仿宋" w:hint="eastAsia"/>
          <w:kern w:val="2"/>
          <w:sz w:val="24"/>
          <w:szCs w:val="24"/>
        </w:rPr>
        <w:t>附录B</w:t>
      </w:r>
      <w:bookmarkEnd w:id="3"/>
      <w:r w:rsidRPr="0062234D">
        <w:rPr>
          <w:rFonts w:ascii="仿宋" w:eastAsia="仿宋" w:hAnsi="仿宋" w:hint="eastAsia"/>
          <w:kern w:val="2"/>
          <w:sz w:val="24"/>
          <w:szCs w:val="24"/>
        </w:rPr>
        <w:t>，2011版附录B）；</w:t>
      </w:r>
    </w:p>
    <w:p w14:paraId="756FDD55"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更改了压缩夹具中压力板和压缩夹具的限制器材质，材质由“铜或铝”更改为“不锈钢”，压力板直径由“φ32”更改为“φ60”，厚度由“3”改为“8”（见图B.1，2011年版图B.1）；</w:t>
      </w:r>
    </w:p>
    <w:p w14:paraId="595E86D5"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增加了附录B中高压釜的材质和容积要求</w:t>
      </w:r>
      <w:bookmarkStart w:id="4" w:name="_Hlk168776727"/>
      <w:r w:rsidRPr="0062234D">
        <w:rPr>
          <w:rFonts w:ascii="仿宋" w:eastAsia="仿宋" w:hAnsi="仿宋" w:hint="eastAsia"/>
          <w:kern w:val="2"/>
          <w:sz w:val="24"/>
          <w:szCs w:val="24"/>
        </w:rPr>
        <w:t>（见B.2.2）</w:t>
      </w:r>
      <w:bookmarkEnd w:id="4"/>
      <w:r w:rsidRPr="0062234D">
        <w:rPr>
          <w:rFonts w:ascii="仿宋" w:eastAsia="仿宋" w:hAnsi="仿宋" w:hint="eastAsia"/>
          <w:kern w:val="2"/>
          <w:sz w:val="24"/>
          <w:szCs w:val="24"/>
        </w:rPr>
        <w:t>；</w:t>
      </w:r>
    </w:p>
    <w:p w14:paraId="5D75F61D" w14:textId="77777777" w:rsidR="001666E0" w:rsidRPr="0062234D" w:rsidRDefault="00B97910" w:rsidP="0062234D">
      <w:pPr>
        <w:pStyle w:val="af9"/>
        <w:numPr>
          <w:ilvl w:val="0"/>
          <w:numId w:val="9"/>
        </w:numPr>
        <w:spacing w:line="360" w:lineRule="auto"/>
        <w:ind w:firstLineChars="0"/>
        <w:jc w:val="left"/>
        <w:rPr>
          <w:rFonts w:ascii="仿宋" w:eastAsia="仿宋" w:hAnsi="仿宋"/>
          <w:kern w:val="2"/>
          <w:sz w:val="24"/>
          <w:szCs w:val="24"/>
        </w:rPr>
      </w:pPr>
      <w:r w:rsidRPr="0062234D">
        <w:rPr>
          <w:rFonts w:ascii="仿宋" w:eastAsia="仿宋" w:hAnsi="仿宋" w:hint="eastAsia"/>
          <w:kern w:val="2"/>
          <w:sz w:val="24"/>
          <w:szCs w:val="24"/>
        </w:rPr>
        <w:t>增加了附录B中试样的具体要求，试样为成品O型圈，线径3±0.3 mm，直径20～40 mm之间，增加了试验的可操控性（见B.3）。</w:t>
      </w:r>
    </w:p>
    <w:p w14:paraId="171FECEA" w14:textId="77777777" w:rsidR="001666E0" w:rsidRDefault="00B97910">
      <w:pPr>
        <w:pStyle w:val="af7"/>
        <w:numPr>
          <w:ilvl w:val="0"/>
          <w:numId w:val="10"/>
        </w:numPr>
        <w:spacing w:line="360" w:lineRule="auto"/>
        <w:ind w:firstLineChars="0" w:firstLine="0"/>
        <w:rPr>
          <w:rFonts w:ascii="仿宋" w:eastAsia="仿宋" w:hAnsi="仿宋"/>
          <w:b/>
          <w:bCs/>
          <w:sz w:val="28"/>
          <w:szCs w:val="28"/>
        </w:rPr>
      </w:pPr>
      <w:r>
        <w:rPr>
          <w:rFonts w:ascii="仿宋" w:eastAsia="仿宋" w:hAnsi="仿宋"/>
          <w:b/>
          <w:bCs/>
          <w:sz w:val="28"/>
          <w:szCs w:val="28"/>
        </w:rPr>
        <w:t>主要试验（或验证）情况</w:t>
      </w:r>
    </w:p>
    <w:p w14:paraId="0653C853" w14:textId="1AF4DD5B" w:rsidR="00A67A67" w:rsidRDefault="00040391" w:rsidP="00040391">
      <w:pPr>
        <w:pStyle w:val="af7"/>
        <w:spacing w:line="360" w:lineRule="auto"/>
        <w:ind w:firstLine="480"/>
        <w:rPr>
          <w:rFonts w:ascii="仿宋" w:eastAsia="仿宋" w:hAnsi="仿宋"/>
          <w:sz w:val="24"/>
        </w:rPr>
      </w:pPr>
      <w:r>
        <w:rPr>
          <w:rFonts w:ascii="仿宋" w:eastAsia="仿宋" w:hAnsi="仿宋" w:hint="eastAsia"/>
          <w:sz w:val="24"/>
        </w:rPr>
        <w:t>结合我国橡胶密封圈的生产、试验情况，</w:t>
      </w:r>
      <w:bookmarkStart w:id="5" w:name="_Hlk184589620"/>
      <w:r>
        <w:rPr>
          <w:rFonts w:ascii="仿宋" w:eastAsia="仿宋" w:hAnsi="仿宋" w:hint="eastAsia"/>
          <w:sz w:val="24"/>
        </w:rPr>
        <w:t>负责起草单位</w:t>
      </w:r>
      <w:r w:rsidRPr="00040391">
        <w:rPr>
          <w:rFonts w:ascii="仿宋" w:eastAsia="仿宋" w:hAnsi="仿宋" w:hint="eastAsia"/>
          <w:sz w:val="24"/>
        </w:rPr>
        <w:t>河北友联橡胶制品有限公司</w:t>
      </w:r>
      <w:r>
        <w:rPr>
          <w:rFonts w:ascii="仿宋" w:eastAsia="仿宋" w:hAnsi="仿宋" w:hint="eastAsia"/>
          <w:sz w:val="24"/>
        </w:rPr>
        <w:t>等单位对本标准规定的技术指标，选用研制生产的胶料对标准文本中要求的物理性能要求的</w:t>
      </w:r>
      <w:bookmarkStart w:id="6" w:name="_Hlk184590744"/>
      <w:r>
        <w:rPr>
          <w:rFonts w:ascii="仿宋" w:eastAsia="仿宋" w:hAnsi="仿宋" w:hint="eastAsia"/>
          <w:sz w:val="24"/>
        </w:rPr>
        <w:t>国际微型硬度</w:t>
      </w:r>
      <w:r w:rsidRPr="00595C4E">
        <w:rPr>
          <w:rFonts w:ascii="仿宋" w:eastAsia="仿宋" w:hAnsi="仿宋" w:hint="eastAsia"/>
          <w:sz w:val="24"/>
        </w:rPr>
        <w:t>IRHD</w:t>
      </w:r>
      <w:r>
        <w:rPr>
          <w:rFonts w:ascii="仿宋" w:eastAsia="仿宋" w:hAnsi="仿宋" w:hint="eastAsia"/>
          <w:sz w:val="24"/>
        </w:rPr>
        <w:t xml:space="preserve"> </w:t>
      </w:r>
      <w:r>
        <w:rPr>
          <w:rFonts w:ascii="仿宋" w:eastAsia="仿宋" w:hAnsi="仿宋"/>
          <w:sz w:val="24"/>
        </w:rPr>
        <w:t>50</w:t>
      </w:r>
      <w:r>
        <w:rPr>
          <w:rFonts w:ascii="仿宋" w:eastAsia="仿宋" w:hAnsi="仿宋" w:hint="eastAsia"/>
          <w:sz w:val="24"/>
        </w:rPr>
        <w:t>~90</w:t>
      </w:r>
      <w:bookmarkEnd w:id="6"/>
      <w:r w:rsidR="0047596C">
        <w:rPr>
          <w:rFonts w:ascii="仿宋" w:eastAsia="仿宋" w:hAnsi="仿宋" w:hint="eastAsia"/>
          <w:sz w:val="24"/>
        </w:rPr>
        <w:t>等材料</w:t>
      </w:r>
      <w:r>
        <w:rPr>
          <w:rFonts w:ascii="仿宋" w:eastAsia="仿宋" w:hAnsi="仿宋" w:hint="eastAsia"/>
          <w:sz w:val="24"/>
        </w:rPr>
        <w:t>的技术指标进行了验证。</w:t>
      </w:r>
      <w:bookmarkEnd w:id="5"/>
    </w:p>
    <w:p w14:paraId="2FA4916F" w14:textId="0C5B2823" w:rsidR="0047596C" w:rsidRDefault="0047596C" w:rsidP="0047596C">
      <w:pPr>
        <w:pStyle w:val="af7"/>
        <w:spacing w:line="360" w:lineRule="auto"/>
        <w:ind w:firstLineChars="0" w:firstLine="0"/>
        <w:rPr>
          <w:rFonts w:ascii="仿宋" w:eastAsia="仿宋" w:hAnsi="仿宋"/>
          <w:b/>
          <w:bCs/>
          <w:sz w:val="28"/>
          <w:szCs w:val="28"/>
        </w:rPr>
      </w:pPr>
      <w:r>
        <w:rPr>
          <w:rFonts w:ascii="仿宋" w:eastAsia="仿宋" w:hAnsi="仿宋" w:hint="eastAsia"/>
          <w:sz w:val="24"/>
        </w:rPr>
        <w:t>1）对</w:t>
      </w:r>
      <w:r w:rsidR="00DE0C05">
        <w:rPr>
          <w:rFonts w:ascii="仿宋" w:eastAsia="仿宋" w:hAnsi="仿宋" w:hint="eastAsia"/>
          <w:sz w:val="24"/>
        </w:rPr>
        <w:t>标准文本中</w:t>
      </w:r>
      <w:r>
        <w:rPr>
          <w:rFonts w:ascii="仿宋" w:eastAsia="仿宋" w:hAnsi="仿宋" w:hint="eastAsia"/>
          <w:sz w:val="24"/>
        </w:rPr>
        <w:t>表3</w:t>
      </w:r>
      <w:proofErr w:type="gramStart"/>
      <w:r w:rsidR="00DE0C05">
        <w:rPr>
          <w:rFonts w:ascii="仿宋" w:eastAsia="仿宋" w:hAnsi="仿宋" w:hint="eastAsia"/>
          <w:sz w:val="24"/>
        </w:rPr>
        <w:t>五个硬度级材料</w:t>
      </w:r>
      <w:proofErr w:type="gramEnd"/>
      <w:r>
        <w:rPr>
          <w:rFonts w:ascii="仿宋" w:eastAsia="仿宋" w:hAnsi="仿宋" w:hint="eastAsia"/>
          <w:sz w:val="24"/>
        </w:rPr>
        <w:t>的验证</w:t>
      </w:r>
    </w:p>
    <w:p w14:paraId="04214E6F" w14:textId="725253F9" w:rsidR="001666E0" w:rsidRPr="0047596C" w:rsidRDefault="00B97910" w:rsidP="00007590">
      <w:pPr>
        <w:rPr>
          <w:b/>
        </w:rPr>
      </w:pPr>
      <w:r w:rsidRPr="0047596C">
        <w:rPr>
          <w:rFonts w:hint="eastAsia"/>
        </w:rPr>
        <w:t>表2 对表3的验证数据（50</w:t>
      </w:r>
      <w:r w:rsidR="0047596C" w:rsidRPr="0047596C">
        <w:t xml:space="preserve"> IRHD</w:t>
      </w:r>
      <w:r w:rsidRPr="0047596C">
        <w:rPr>
          <w:rFonts w:hint="eastAsia"/>
        </w:rPr>
        <w:t>）</w:t>
      </w:r>
    </w:p>
    <w:tbl>
      <w:tblPr>
        <w:tblW w:w="9071" w:type="dxa"/>
        <w:tblInd w:w="91" w:type="dxa"/>
        <w:tblLayout w:type="fixed"/>
        <w:tblLook w:val="04A0" w:firstRow="1" w:lastRow="0" w:firstColumn="1" w:lastColumn="0" w:noHBand="0" w:noVBand="1"/>
      </w:tblPr>
      <w:tblGrid>
        <w:gridCol w:w="2007"/>
        <w:gridCol w:w="792"/>
        <w:gridCol w:w="1925"/>
        <w:gridCol w:w="1276"/>
        <w:gridCol w:w="992"/>
        <w:gridCol w:w="1134"/>
        <w:gridCol w:w="945"/>
      </w:tblGrid>
      <w:tr w:rsidR="001666E0" w14:paraId="5A3D30EC" w14:textId="77777777" w:rsidTr="0047596C">
        <w:trPr>
          <w:trHeight w:val="273"/>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4B8F3" w14:textId="77777777" w:rsidR="001666E0" w:rsidRDefault="00B97910" w:rsidP="00007590">
            <w:r>
              <w:rPr>
                <w:rFonts w:hint="eastAsia"/>
                <w:lang w:bidi="ar"/>
              </w:rPr>
              <w:t>性能</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03ABC" w14:textId="77777777" w:rsidR="001666E0" w:rsidRDefault="00B97910" w:rsidP="00007590">
            <w:r>
              <w:rPr>
                <w:rFonts w:hint="eastAsia"/>
                <w:lang w:bidi="ar"/>
              </w:rPr>
              <w:t>单位</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F5B63" w14:textId="77777777" w:rsidR="001666E0" w:rsidRDefault="00B97910" w:rsidP="00007590">
            <w:r>
              <w:rPr>
                <w:rFonts w:hint="eastAsia"/>
                <w:lang w:bidi="ar"/>
              </w:rPr>
              <w:t>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EBF8A" w14:textId="77777777" w:rsidR="001666E0" w:rsidRDefault="00B97910" w:rsidP="00007590">
            <w:r>
              <w:rPr>
                <w:rFonts w:hint="eastAsia"/>
                <w:lang w:bidi="ar"/>
              </w:rPr>
              <w:t>友联</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D6E30" w14:textId="77777777" w:rsidR="001666E0" w:rsidRDefault="00B97910" w:rsidP="00007590">
            <w:pPr>
              <w:rPr>
                <w:lang w:bidi="ar"/>
              </w:rPr>
            </w:pPr>
            <w:r>
              <w:rPr>
                <w:rFonts w:hint="eastAsia"/>
                <w:lang w:bidi="ar"/>
              </w:rPr>
              <w:t>华益</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5BBFB" w14:textId="5A54BDB3" w:rsidR="001666E0" w:rsidRDefault="00B97910" w:rsidP="00007590">
            <w:pPr>
              <w:rPr>
                <w:lang w:bidi="ar"/>
              </w:rPr>
            </w:pPr>
            <w:proofErr w:type="gramStart"/>
            <w:r>
              <w:rPr>
                <w:rFonts w:hint="eastAsia"/>
                <w:lang w:bidi="ar"/>
              </w:rPr>
              <w:t>际华橡胶</w:t>
            </w:r>
            <w:proofErr w:type="gramEnd"/>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19FB1" w14:textId="77777777" w:rsidR="001666E0" w:rsidRDefault="00B97910" w:rsidP="00007590">
            <w:pPr>
              <w:rPr>
                <w:lang w:bidi="ar"/>
              </w:rPr>
            </w:pPr>
            <w:r>
              <w:rPr>
                <w:rFonts w:hint="eastAsia"/>
                <w:lang w:bidi="ar"/>
              </w:rPr>
              <w:t>宏力橡胶</w:t>
            </w:r>
          </w:p>
        </w:tc>
      </w:tr>
      <w:tr w:rsidR="001666E0" w14:paraId="1CE02174"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2795C" w14:textId="77777777" w:rsidR="001666E0" w:rsidRDefault="00B97910" w:rsidP="00007590">
            <w:r>
              <w:rPr>
                <w:rFonts w:hint="eastAsia"/>
                <w:lang w:bidi="ar"/>
              </w:rPr>
              <w:t>硬度</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96706" w14:textId="77777777" w:rsidR="001666E0" w:rsidRDefault="00B97910" w:rsidP="00007590">
            <w:r>
              <w:rPr>
                <w:rFonts w:hint="eastAsia"/>
                <w:lang w:bidi="ar"/>
              </w:rPr>
              <w:t>IRHD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908F8" w14:textId="77777777" w:rsidR="001666E0" w:rsidRDefault="00B97910" w:rsidP="00007590">
            <w:r>
              <w:rPr>
                <w:rFonts w:hint="eastAsia"/>
                <w:lang w:bidi="ar"/>
              </w:rPr>
              <w:t>50±5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BD2D2" w14:textId="77777777" w:rsidR="001666E0" w:rsidRDefault="00B97910" w:rsidP="00007590">
            <w:r>
              <w:rPr>
                <w:rFonts w:hint="eastAsia"/>
              </w:rPr>
              <w:t>49</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C6F21" w14:textId="77777777" w:rsidR="001666E0" w:rsidRDefault="00B97910" w:rsidP="00007590">
            <w:r>
              <w:rPr>
                <w:rFonts w:hint="eastAsia"/>
              </w:rPr>
              <w:t>51</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1B5CFA" w14:textId="77777777" w:rsidR="001666E0" w:rsidRDefault="00B97910" w:rsidP="00007590">
            <w:r>
              <w:rPr>
                <w:rFonts w:hint="eastAsia"/>
              </w:rPr>
              <w:t>52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62EB1" w14:textId="77777777" w:rsidR="001666E0" w:rsidRDefault="00B97910" w:rsidP="00007590">
            <w:r>
              <w:rPr>
                <w:rFonts w:hint="eastAsia"/>
              </w:rPr>
              <w:t>48</w:t>
            </w:r>
          </w:p>
        </w:tc>
      </w:tr>
      <w:tr w:rsidR="001666E0" w14:paraId="5839268D"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945C3" w14:textId="77777777" w:rsidR="001666E0" w:rsidRDefault="00B97910" w:rsidP="00007590">
            <w:r>
              <w:rPr>
                <w:rFonts w:hint="eastAsia"/>
                <w:lang w:bidi="ar"/>
              </w:rPr>
              <w:t>拉伸强度，最小</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6B4BD5" w14:textId="77777777" w:rsidR="001666E0" w:rsidRDefault="00B97910" w:rsidP="00007590">
            <w:proofErr w:type="spellStart"/>
            <w:r>
              <w:rPr>
                <w:rFonts w:hint="eastAsia"/>
                <w:lang w:bidi="ar"/>
              </w:rPr>
              <w:t>MPa</w:t>
            </w:r>
            <w:proofErr w:type="spellEnd"/>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97FC6" w14:textId="77777777" w:rsidR="001666E0" w:rsidRDefault="00B97910" w:rsidP="00007590">
            <w:r>
              <w:rPr>
                <w:rFonts w:hint="eastAsia"/>
                <w:lang w:bidi="ar"/>
              </w:rPr>
              <w:t>9</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1867F" w14:textId="77777777" w:rsidR="001666E0" w:rsidRDefault="00B97910" w:rsidP="00007590">
            <w:r>
              <w:rPr>
                <w:rFonts w:hint="eastAsia"/>
              </w:rPr>
              <w:t>11.5</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48DA7" w14:textId="77777777" w:rsidR="001666E0" w:rsidRDefault="00B97910" w:rsidP="00007590">
            <w:r>
              <w:rPr>
                <w:rFonts w:hint="eastAsia"/>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162F0" w14:textId="77777777" w:rsidR="001666E0" w:rsidRDefault="00B97910" w:rsidP="00007590">
            <w:r>
              <w:rPr>
                <w:rFonts w:hint="eastAsia"/>
              </w:rPr>
              <w:t>16.1</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89244" w14:textId="77777777" w:rsidR="001666E0" w:rsidRDefault="00B97910" w:rsidP="00007590">
            <w:r>
              <w:rPr>
                <w:rFonts w:hint="eastAsia"/>
              </w:rPr>
              <w:t>13.8</w:t>
            </w:r>
          </w:p>
        </w:tc>
      </w:tr>
      <w:tr w:rsidR="001666E0" w14:paraId="41D35A32"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DE4E6" w14:textId="77777777" w:rsidR="001666E0" w:rsidRDefault="00B97910" w:rsidP="00007590">
            <w:r>
              <w:rPr>
                <w:rFonts w:hint="eastAsia"/>
                <w:lang w:bidi="ar"/>
              </w:rPr>
              <w:t>拉断伸长率，最小</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86F5B" w14:textId="77777777" w:rsidR="001666E0" w:rsidRDefault="00B97910" w:rsidP="00007590">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1E2E00" w14:textId="77777777" w:rsidR="001666E0" w:rsidRDefault="00B97910" w:rsidP="00007590">
            <w:r>
              <w:rPr>
                <w:rFonts w:hint="eastAsia"/>
                <w:lang w:bidi="ar"/>
              </w:rPr>
              <w:t>250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696221" w14:textId="77777777" w:rsidR="001666E0" w:rsidRDefault="00B97910" w:rsidP="00007590">
            <w:r>
              <w:rPr>
                <w:rFonts w:hint="eastAsia"/>
              </w:rPr>
              <w:t>375</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AE690" w14:textId="77777777" w:rsidR="001666E0" w:rsidRDefault="00B97910" w:rsidP="00007590">
            <w:r>
              <w:rPr>
                <w:rFonts w:hint="eastAsia"/>
              </w:rPr>
              <w:t>378</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7D884" w14:textId="77777777" w:rsidR="001666E0" w:rsidRDefault="00B97910" w:rsidP="00007590">
            <w:r>
              <w:rPr>
                <w:rFonts w:hint="eastAsia"/>
              </w:rPr>
              <w:t>526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85B9C" w14:textId="77777777" w:rsidR="001666E0" w:rsidRDefault="00B97910" w:rsidP="00007590">
            <w:r>
              <w:rPr>
                <w:rFonts w:hint="eastAsia"/>
              </w:rPr>
              <w:t>393</w:t>
            </w:r>
          </w:p>
        </w:tc>
      </w:tr>
      <w:tr w:rsidR="001666E0" w14:paraId="2DD6B96A" w14:textId="77777777" w:rsidTr="0047596C">
        <w:trPr>
          <w:trHeight w:val="270"/>
        </w:trPr>
        <w:tc>
          <w:tcPr>
            <w:tcW w:w="47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35A6E" w14:textId="77777777" w:rsidR="001666E0" w:rsidRDefault="00B97910" w:rsidP="00007590">
            <w:r>
              <w:rPr>
                <w:rFonts w:hint="eastAsia"/>
                <w:lang w:bidi="ar"/>
              </w:rPr>
              <w:t>空气中压缩永久变形，最大</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77EB8" w14:textId="77777777" w:rsidR="001666E0" w:rsidRDefault="001666E0" w:rsidP="00007590"/>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8F920" w14:textId="77777777" w:rsidR="001666E0" w:rsidRDefault="001666E0" w:rsidP="00007590"/>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9C80A" w14:textId="77777777" w:rsidR="001666E0" w:rsidRDefault="001666E0" w:rsidP="00007590"/>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C3888" w14:textId="77777777" w:rsidR="001666E0" w:rsidRDefault="001666E0" w:rsidP="00007590"/>
        </w:tc>
      </w:tr>
      <w:tr w:rsidR="001666E0" w14:paraId="50825AA3"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363DB" w14:textId="77777777" w:rsidR="001666E0" w:rsidRDefault="00B97910" w:rsidP="00007590">
            <w:r>
              <w:rPr>
                <w:rFonts w:hint="eastAsia"/>
                <w:lang w:bidi="ar"/>
              </w:rPr>
              <w:t>23℃，72h</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24508" w14:textId="77777777" w:rsidR="001666E0" w:rsidRDefault="00B97910" w:rsidP="00007590">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A1CEE" w14:textId="77777777" w:rsidR="001666E0" w:rsidRDefault="00B97910" w:rsidP="00007590">
            <w:r>
              <w:rPr>
                <w:rFonts w:hint="eastAsia"/>
                <w:lang w:bidi="ar"/>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B0FE99" w14:textId="77777777" w:rsidR="001666E0" w:rsidRDefault="00B97910" w:rsidP="00007590">
            <w:r>
              <w:rPr>
                <w:rFonts w:hint="eastAsia"/>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F3114" w14:textId="77777777" w:rsidR="001666E0" w:rsidRDefault="00B97910" w:rsidP="00007590">
            <w:r>
              <w:rPr>
                <w:rFonts w:hint="eastAsia"/>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24629" w14:textId="77777777" w:rsidR="001666E0" w:rsidRDefault="00B97910" w:rsidP="00007590">
            <w:r>
              <w:rPr>
                <w:rFonts w:hint="eastAsia"/>
              </w:rPr>
              <w:t>9.2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F7282" w14:textId="77777777" w:rsidR="001666E0" w:rsidRDefault="00B97910" w:rsidP="00007590">
            <w:r>
              <w:rPr>
                <w:rFonts w:hint="eastAsia"/>
              </w:rPr>
              <w:t>13.7</w:t>
            </w:r>
          </w:p>
        </w:tc>
      </w:tr>
      <w:tr w:rsidR="001666E0" w14:paraId="50EA3825"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3DB9C" w14:textId="77777777" w:rsidR="001666E0" w:rsidRDefault="00B97910" w:rsidP="00007590">
            <w:r>
              <w:rPr>
                <w:rFonts w:hint="eastAsia"/>
                <w:lang w:bidi="ar"/>
              </w:rPr>
              <w:lastRenderedPageBreak/>
              <w:t>125℃，24h</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01707" w14:textId="77777777" w:rsidR="001666E0" w:rsidRDefault="00B97910" w:rsidP="00007590">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20CE6" w14:textId="77777777" w:rsidR="001666E0" w:rsidRDefault="00B97910" w:rsidP="00007590">
            <w:r>
              <w:rPr>
                <w:rFonts w:hint="eastAsia"/>
                <w:lang w:bidi="ar"/>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D3EE9" w14:textId="77777777" w:rsidR="001666E0" w:rsidRDefault="00B97910" w:rsidP="00007590">
            <w:r>
              <w:rPr>
                <w:rFonts w:hint="eastAsia"/>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BFF94" w14:textId="77777777" w:rsidR="001666E0" w:rsidRDefault="00B97910" w:rsidP="00007590">
            <w:r>
              <w:rPr>
                <w:rFonts w:hint="eastAsia"/>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C1F9A" w14:textId="77777777" w:rsidR="001666E0" w:rsidRDefault="00B97910" w:rsidP="00007590">
            <w:r>
              <w:rPr>
                <w:rFonts w:hint="eastAsia"/>
              </w:rPr>
              <w:t>11</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0D237" w14:textId="77777777" w:rsidR="001666E0" w:rsidRDefault="00B97910" w:rsidP="00007590">
            <w:r>
              <w:rPr>
                <w:rFonts w:hint="eastAsia"/>
              </w:rPr>
              <w:t>17.6</w:t>
            </w:r>
          </w:p>
        </w:tc>
      </w:tr>
      <w:tr w:rsidR="001666E0" w14:paraId="553BBEC9" w14:textId="77777777" w:rsidTr="0047596C">
        <w:trPr>
          <w:trHeight w:val="300"/>
        </w:trPr>
        <w:tc>
          <w:tcPr>
            <w:tcW w:w="47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17C93" w14:textId="77777777" w:rsidR="001666E0" w:rsidRDefault="00B97910" w:rsidP="00007590">
            <w:r>
              <w:rPr>
                <w:rFonts w:hint="eastAsia"/>
                <w:lang w:bidi="ar"/>
              </w:rPr>
              <w:t>热空气中老化，125℃，7d</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EF446" w14:textId="77777777" w:rsidR="001666E0" w:rsidRDefault="001666E0" w:rsidP="00007590"/>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FE456" w14:textId="77777777" w:rsidR="001666E0" w:rsidRDefault="001666E0" w:rsidP="00007590"/>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CC7B1" w14:textId="77777777" w:rsidR="001666E0" w:rsidRDefault="001666E0" w:rsidP="00007590"/>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D2F61" w14:textId="77777777" w:rsidR="001666E0" w:rsidRDefault="001666E0" w:rsidP="00007590"/>
        </w:tc>
      </w:tr>
      <w:tr w:rsidR="001666E0" w14:paraId="1F7EF84C"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BDA48" w14:textId="77777777" w:rsidR="001666E0" w:rsidRDefault="00B97910" w:rsidP="00007590">
            <w:r>
              <w:rPr>
                <w:rFonts w:hint="eastAsia"/>
                <w:lang w:bidi="ar"/>
              </w:rPr>
              <w:t>硬度变化</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B09F6" w14:textId="77777777" w:rsidR="001666E0" w:rsidRDefault="00B97910" w:rsidP="00007590">
            <w:r>
              <w:rPr>
                <w:rFonts w:hint="eastAsia"/>
                <w:lang w:bidi="ar"/>
              </w:rPr>
              <w:t>IRHD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1AE12" w14:textId="77777777" w:rsidR="001666E0" w:rsidRDefault="00B97910" w:rsidP="00007590">
            <w:r>
              <w:rPr>
                <w:rFonts w:hint="eastAsia"/>
                <w:lang w:bidi="ar"/>
              </w:rPr>
              <w:t>-5～+8</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4DF6E" w14:textId="77777777" w:rsidR="001666E0" w:rsidRDefault="00B97910" w:rsidP="00007590">
            <w:r>
              <w:rPr>
                <w:rFonts w:hint="eastAsia"/>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DD063" w14:textId="77777777" w:rsidR="001666E0" w:rsidRDefault="00B97910" w:rsidP="00007590">
            <w:r>
              <w:rPr>
                <w:rFonts w:hint="eastAsia"/>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8DBF1" w14:textId="77777777" w:rsidR="001666E0" w:rsidRDefault="00B97910" w:rsidP="00007590">
            <w:r>
              <w:rPr>
                <w:rFonts w:hint="eastAsia"/>
              </w:rPr>
              <w:t>+4</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4008D" w14:textId="77777777" w:rsidR="001666E0" w:rsidRDefault="00B97910" w:rsidP="00007590">
            <w:r>
              <w:rPr>
                <w:rFonts w:hint="eastAsia"/>
              </w:rPr>
              <w:t>-1</w:t>
            </w:r>
          </w:p>
        </w:tc>
      </w:tr>
      <w:tr w:rsidR="001666E0" w14:paraId="0B9A39BF"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F3FF2" w14:textId="77777777" w:rsidR="001666E0" w:rsidRDefault="00B97910" w:rsidP="00007590">
            <w:r>
              <w:rPr>
                <w:rFonts w:hint="eastAsia"/>
                <w:lang w:bidi="ar"/>
              </w:rPr>
              <w:t>拉伸强度变化率，最大</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2E5CC" w14:textId="77777777" w:rsidR="001666E0" w:rsidRDefault="00B97910" w:rsidP="00007590">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84197" w14:textId="77777777" w:rsidR="001666E0" w:rsidRDefault="00B97910" w:rsidP="00007590">
            <w:r>
              <w:rPr>
                <w:rFonts w:hint="eastAsia"/>
                <w:lang w:bidi="ar"/>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EFC15" w14:textId="77777777" w:rsidR="001666E0" w:rsidRDefault="00B97910" w:rsidP="00007590">
            <w:r>
              <w:rPr>
                <w:rFonts w:hint="eastAsia"/>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E4E21D" w14:textId="77777777" w:rsidR="001666E0" w:rsidRDefault="00B97910" w:rsidP="00007590">
            <w:r>
              <w:rPr>
                <w:rFonts w:hint="eastAsia"/>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29F5B" w14:textId="77777777" w:rsidR="001666E0" w:rsidRDefault="00B97910" w:rsidP="00007590">
            <w:r>
              <w:rPr>
                <w:rFonts w:hint="eastAsia"/>
              </w:rPr>
              <w:t>-7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F1C84" w14:textId="77777777" w:rsidR="001666E0" w:rsidRDefault="00B97910" w:rsidP="00007590">
            <w:r>
              <w:rPr>
                <w:rFonts w:hint="eastAsia"/>
              </w:rPr>
              <w:t>-1.4</w:t>
            </w:r>
          </w:p>
        </w:tc>
      </w:tr>
      <w:tr w:rsidR="001666E0" w14:paraId="1B3C5FC7"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6A195" w14:textId="77777777" w:rsidR="001666E0" w:rsidRDefault="00B97910" w:rsidP="00007590">
            <w:r>
              <w:rPr>
                <w:rFonts w:hint="eastAsia"/>
                <w:lang w:bidi="ar"/>
              </w:rPr>
              <w:t>拉断伸长率变化率</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F733C" w14:textId="77777777" w:rsidR="001666E0" w:rsidRDefault="00B97910" w:rsidP="00007590">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22D34" w14:textId="77777777" w:rsidR="001666E0" w:rsidRDefault="00B97910" w:rsidP="00007590">
            <w:r>
              <w:rPr>
                <w:rFonts w:hint="eastAsia"/>
                <w:lang w:bidi="ar"/>
              </w:rPr>
              <w:t>-30～+10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1090A" w14:textId="77777777" w:rsidR="001666E0" w:rsidRDefault="00B97910" w:rsidP="00007590">
            <w:r>
              <w:rPr>
                <w:rFonts w:hint="eastAsia"/>
              </w:rPr>
              <w:t>-25</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4299B" w14:textId="77777777" w:rsidR="001666E0" w:rsidRDefault="00B97910" w:rsidP="00007590">
            <w:r>
              <w:rPr>
                <w:rFonts w:hint="eastAsia"/>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897B0" w14:textId="77777777" w:rsidR="001666E0" w:rsidRDefault="00B97910" w:rsidP="00007590">
            <w:r>
              <w:rPr>
                <w:rFonts w:hint="eastAsia"/>
              </w:rPr>
              <w:t>-20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10F69" w14:textId="77777777" w:rsidR="001666E0" w:rsidRDefault="00B97910" w:rsidP="00007590">
            <w:r>
              <w:rPr>
                <w:rFonts w:hint="eastAsia"/>
              </w:rPr>
              <w:t>+1</w:t>
            </w:r>
          </w:p>
        </w:tc>
      </w:tr>
      <w:tr w:rsidR="001666E0" w14:paraId="5D557856" w14:textId="77777777" w:rsidTr="0047596C">
        <w:trPr>
          <w:trHeight w:val="270"/>
        </w:trPr>
        <w:tc>
          <w:tcPr>
            <w:tcW w:w="47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473B2" w14:textId="77777777" w:rsidR="001666E0" w:rsidRDefault="00B97910" w:rsidP="00007590">
            <w:pPr>
              <w:rPr>
                <w:lang w:bidi="ar"/>
              </w:rPr>
            </w:pPr>
            <w:r>
              <w:rPr>
                <w:rFonts w:hint="eastAsia"/>
                <w:lang w:bidi="ar"/>
              </w:rPr>
              <w:t>空气中应力松弛，最大</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E8462" w14:textId="77777777" w:rsidR="001666E0" w:rsidRDefault="001666E0" w:rsidP="00007590"/>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7307C6" w14:textId="77777777" w:rsidR="001666E0" w:rsidRDefault="001666E0" w:rsidP="00007590"/>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C5BF9" w14:textId="77777777" w:rsidR="001666E0" w:rsidRDefault="001666E0" w:rsidP="00007590"/>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40260" w14:textId="77777777" w:rsidR="001666E0" w:rsidRDefault="001666E0" w:rsidP="00007590"/>
        </w:tc>
      </w:tr>
      <w:tr w:rsidR="001666E0" w14:paraId="677BB118"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C1809" w14:textId="77777777" w:rsidR="001666E0" w:rsidRDefault="00B97910" w:rsidP="00007590">
            <w:pPr>
              <w:rPr>
                <w:lang w:bidi="ar"/>
              </w:rPr>
            </w:pPr>
            <w:r>
              <w:rPr>
                <w:rFonts w:hint="eastAsia"/>
                <w:lang w:bidi="ar"/>
              </w:rPr>
              <w:t>23℃，7d</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16B60" w14:textId="77777777" w:rsidR="001666E0" w:rsidRDefault="00B97910" w:rsidP="00007590">
            <w:pPr>
              <w:rPr>
                <w:lang w:bidi="ar"/>
              </w:rPr>
            </w:pPr>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E80CE" w14:textId="77777777" w:rsidR="001666E0" w:rsidRDefault="00B97910" w:rsidP="00007590">
            <w:pPr>
              <w:rPr>
                <w:lang w:bidi="ar"/>
              </w:rPr>
            </w:pPr>
            <w:r>
              <w:rPr>
                <w:rFonts w:hint="eastAsia"/>
                <w:lang w:bidi="ar"/>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13AC2" w14:textId="77777777" w:rsidR="001666E0" w:rsidRDefault="00B97910" w:rsidP="00007590">
            <w:r>
              <w:rPr>
                <w:rFonts w:hint="eastAsia"/>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56A9A" w14:textId="77777777" w:rsidR="001666E0" w:rsidRDefault="00B97910" w:rsidP="00007590">
            <w:r>
              <w:rPr>
                <w:rFonts w:hint="eastAsia"/>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B448D" w14:textId="77777777" w:rsidR="001666E0" w:rsidRDefault="00B97910" w:rsidP="00007590">
            <w:r>
              <w:rPr>
                <w:rFonts w:hint="eastAsia"/>
              </w:rPr>
              <w:t>/</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A9DFA" w14:textId="77777777" w:rsidR="001666E0" w:rsidRDefault="00B97910" w:rsidP="00007590">
            <w:r>
              <w:rPr>
                <w:rFonts w:hint="eastAsia"/>
              </w:rPr>
              <w:t>/</w:t>
            </w:r>
          </w:p>
        </w:tc>
      </w:tr>
      <w:tr w:rsidR="001666E0" w14:paraId="4B91A1AC"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A7136" w14:textId="77777777" w:rsidR="001666E0" w:rsidRDefault="00B97910" w:rsidP="00007590">
            <w:pPr>
              <w:rPr>
                <w:lang w:bidi="ar"/>
              </w:rPr>
            </w:pPr>
            <w:r>
              <w:rPr>
                <w:rFonts w:hint="eastAsia"/>
                <w:lang w:bidi="ar"/>
              </w:rPr>
              <w:t>125℃，7d</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096C2" w14:textId="77777777" w:rsidR="001666E0" w:rsidRDefault="00B97910" w:rsidP="00007590">
            <w:pPr>
              <w:rPr>
                <w:lang w:bidi="ar"/>
              </w:rPr>
            </w:pPr>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BD3F0" w14:textId="77777777" w:rsidR="001666E0" w:rsidRDefault="00B97910" w:rsidP="00007590">
            <w:pPr>
              <w:rPr>
                <w:lang w:bidi="ar"/>
              </w:rPr>
            </w:pPr>
            <w:r>
              <w:rPr>
                <w:rFonts w:hint="eastAsia"/>
                <w:lang w:bidi="ar"/>
              </w:rPr>
              <w:t>30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1507A" w14:textId="77777777" w:rsidR="001666E0" w:rsidRDefault="00B97910" w:rsidP="00007590">
            <w:r>
              <w:rPr>
                <w:rFonts w:hint="eastAsia"/>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58160" w14:textId="77777777" w:rsidR="001666E0" w:rsidRDefault="00B97910" w:rsidP="00007590">
            <w:r>
              <w:rPr>
                <w:rFonts w:hint="eastAsia"/>
              </w:rPr>
              <w:t>22</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A913E" w14:textId="77777777" w:rsidR="001666E0" w:rsidRDefault="00B97910" w:rsidP="00007590">
            <w:r>
              <w:rPr>
                <w:rFonts w:hint="eastAsia"/>
              </w:rPr>
              <w:t>/</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70527" w14:textId="77777777" w:rsidR="001666E0" w:rsidRDefault="00B97910" w:rsidP="00007590">
            <w:r>
              <w:rPr>
                <w:rFonts w:hint="eastAsia"/>
              </w:rPr>
              <w:t>/</w:t>
            </w:r>
          </w:p>
        </w:tc>
      </w:tr>
      <w:tr w:rsidR="001666E0" w14:paraId="0EAE6EDF" w14:textId="77777777" w:rsidTr="0047596C">
        <w:trPr>
          <w:trHeight w:val="272"/>
        </w:trPr>
        <w:tc>
          <w:tcPr>
            <w:tcW w:w="47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A2BA36" w14:textId="77777777" w:rsidR="001666E0" w:rsidRDefault="00B97910" w:rsidP="00007590">
            <w:r>
              <w:rPr>
                <w:rFonts w:hint="eastAsia"/>
                <w:lang w:bidi="ar"/>
              </w:rPr>
              <w:t>在水中的体积变化</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54318" w14:textId="77777777" w:rsidR="001666E0" w:rsidRDefault="001666E0" w:rsidP="00007590"/>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D7DF6" w14:textId="77777777" w:rsidR="001666E0" w:rsidRDefault="001666E0" w:rsidP="00007590"/>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5103D" w14:textId="77777777" w:rsidR="001666E0" w:rsidRDefault="001666E0" w:rsidP="00007590"/>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96E28" w14:textId="77777777" w:rsidR="001666E0" w:rsidRDefault="001666E0" w:rsidP="00007590"/>
        </w:tc>
      </w:tr>
      <w:tr w:rsidR="001666E0" w14:paraId="5E39E0CD"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017D2" w14:textId="77777777" w:rsidR="001666E0" w:rsidRDefault="00B97910" w:rsidP="00007590">
            <w:r>
              <w:rPr>
                <w:rFonts w:hint="eastAsia"/>
                <w:lang w:bidi="ar"/>
              </w:rPr>
              <w:t>95℃，7d</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2173F2" w14:textId="77777777" w:rsidR="001666E0" w:rsidRDefault="00B97910" w:rsidP="00007590">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957E7" w14:textId="77777777" w:rsidR="001666E0" w:rsidRDefault="00B97910" w:rsidP="00007590">
            <w:r>
              <w:rPr>
                <w:rFonts w:hint="eastAsia"/>
                <w:lang w:bidi="ar"/>
              </w:rPr>
              <w:t>-1～+8</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29EAD" w14:textId="77777777" w:rsidR="001666E0" w:rsidRDefault="00B97910" w:rsidP="00007590">
            <w:r>
              <w:rPr>
                <w:rFonts w:hint="eastAsia"/>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817BD" w14:textId="77777777" w:rsidR="001666E0" w:rsidRDefault="00B97910" w:rsidP="00007590">
            <w:r>
              <w:rPr>
                <w:rFonts w:hint="eastAsi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5192D" w14:textId="77777777" w:rsidR="001666E0" w:rsidRDefault="00B97910" w:rsidP="00007590">
            <w:r>
              <w:rPr>
                <w:rFonts w:hint="eastAsia"/>
              </w:rPr>
              <w:t>/</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67D89" w14:textId="77777777" w:rsidR="001666E0" w:rsidRDefault="00B97910" w:rsidP="00007590">
            <w:r>
              <w:rPr>
                <w:rFonts w:hint="eastAsia"/>
              </w:rPr>
              <w:t>-1</w:t>
            </w:r>
          </w:p>
        </w:tc>
      </w:tr>
      <w:tr w:rsidR="001666E0" w14:paraId="1209715F" w14:textId="77777777" w:rsidTr="0047596C">
        <w:trPr>
          <w:trHeight w:val="300"/>
        </w:trPr>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04EDE" w14:textId="77777777" w:rsidR="001666E0" w:rsidRDefault="00B97910" w:rsidP="00007590">
            <w:r>
              <w:rPr>
                <w:rFonts w:hint="eastAsia"/>
                <w:lang w:bidi="ar"/>
              </w:rPr>
              <w:t>耐臭氧</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756F14" w14:textId="77777777" w:rsidR="001666E0" w:rsidRDefault="00B97910" w:rsidP="00007590">
            <w:r>
              <w:rPr>
                <w:rFonts w:hint="eastAsia"/>
                <w:lang w:bidi="ar"/>
              </w:rPr>
              <w: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DB5E0" w14:textId="77777777" w:rsidR="001666E0" w:rsidRDefault="00B97910" w:rsidP="00007590">
            <w:r>
              <w:rPr>
                <w:rFonts w:hint="eastAsia"/>
                <w:lang w:bidi="ar"/>
              </w:rPr>
              <w:t>在未经放大的条件下观察，无龟裂</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8AC2E" w14:textId="77777777" w:rsidR="001666E0" w:rsidRDefault="00B97910" w:rsidP="00007590">
            <w:r>
              <w:rPr>
                <w:rFonts w:hint="eastAsia"/>
              </w:rPr>
              <w:t>无龟裂</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A7B3D" w14:textId="77777777" w:rsidR="001666E0" w:rsidRDefault="00B97910" w:rsidP="00007590">
            <w:r>
              <w:rPr>
                <w:rFonts w:hint="eastAsia"/>
              </w:rPr>
              <w:t>无龟裂</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0FA35" w14:textId="77777777" w:rsidR="001666E0" w:rsidRDefault="00B97910" w:rsidP="00007590">
            <w:r>
              <w:rPr>
                <w:rFonts w:hint="eastAsia"/>
              </w:rPr>
              <w:t>无龟裂</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F3712" w14:textId="77777777" w:rsidR="001666E0" w:rsidRDefault="00B97910" w:rsidP="00007590">
            <w:r>
              <w:rPr>
                <w:rFonts w:hint="eastAsia"/>
              </w:rPr>
              <w:t>无龟裂</w:t>
            </w:r>
          </w:p>
        </w:tc>
      </w:tr>
      <w:tr w:rsidR="001666E0" w14:paraId="34FEB474" w14:textId="77777777" w:rsidTr="0047596C">
        <w:trPr>
          <w:trHeight w:val="270"/>
        </w:trPr>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91677" w14:textId="77777777" w:rsidR="001666E0" w:rsidRDefault="00B97910" w:rsidP="00007590">
            <w:r>
              <w:rPr>
                <w:rFonts w:hint="eastAsia"/>
                <w:lang w:bidi="ar"/>
              </w:rPr>
              <w:t>撕裂强度，最小</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4085C" w14:textId="77777777" w:rsidR="001666E0" w:rsidRDefault="00B97910" w:rsidP="00007590">
            <w:r>
              <w:rPr>
                <w:rFonts w:hint="eastAsia"/>
                <w:lang w:bidi="ar"/>
              </w:rPr>
              <w:t>N</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3EE13" w14:textId="77777777" w:rsidR="001666E0" w:rsidRDefault="00B97910" w:rsidP="00007590">
            <w:r>
              <w:rPr>
                <w:rFonts w:hint="eastAsia"/>
                <w:lang w:bidi="ar"/>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C4660" w14:textId="77777777" w:rsidR="001666E0" w:rsidRDefault="00B97910" w:rsidP="00007590">
            <w:r>
              <w:rPr>
                <w:rFonts w:hint="eastAsia"/>
              </w:rPr>
              <w:t>28.2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31D29" w14:textId="77777777" w:rsidR="001666E0" w:rsidRDefault="00B97910" w:rsidP="00007590">
            <w:r>
              <w:rPr>
                <w:rFonts w:hint="eastAsia"/>
              </w:rPr>
              <w:t>24</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61540" w14:textId="77777777" w:rsidR="001666E0" w:rsidRDefault="00B97910" w:rsidP="00007590">
            <w:r>
              <w:rPr>
                <w:rFonts w:hint="eastAsia"/>
              </w:rPr>
              <w:t>35.7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5FEB8" w14:textId="77777777" w:rsidR="001666E0" w:rsidRDefault="00B97910" w:rsidP="00007590">
            <w:r>
              <w:rPr>
                <w:rFonts w:hint="eastAsia"/>
              </w:rPr>
              <w:t>25.2</w:t>
            </w:r>
          </w:p>
        </w:tc>
      </w:tr>
    </w:tbl>
    <w:p w14:paraId="4B69B907" w14:textId="77777777" w:rsidR="001666E0" w:rsidRDefault="00B97910" w:rsidP="00007590">
      <w:r>
        <w:rPr>
          <w:rFonts w:hint="eastAsia"/>
        </w:rPr>
        <w:t xml:space="preserve"> </w:t>
      </w:r>
    </w:p>
    <w:p w14:paraId="3B99CAB0" w14:textId="65A63C0E" w:rsidR="0047596C" w:rsidRPr="00007590" w:rsidRDefault="00B97910" w:rsidP="00007590">
      <w:r w:rsidRPr="00007590">
        <w:rPr>
          <w:rFonts w:hint="eastAsia"/>
        </w:rPr>
        <w:t xml:space="preserve">表3 对表3的验证数据（60 </w:t>
      </w:r>
      <w:r w:rsidR="0047596C" w:rsidRPr="00007590">
        <w:t>IRHD</w:t>
      </w:r>
      <w:r w:rsidRPr="00007590">
        <w:rPr>
          <w:rFonts w:hint="eastAsia"/>
        </w:rPr>
        <w:t>）</w:t>
      </w:r>
    </w:p>
    <w:tbl>
      <w:tblPr>
        <w:tblW w:w="9118" w:type="dxa"/>
        <w:tblInd w:w="91" w:type="dxa"/>
        <w:tblLayout w:type="fixed"/>
        <w:tblLook w:val="04A0" w:firstRow="1" w:lastRow="0" w:firstColumn="1" w:lastColumn="0" w:noHBand="0" w:noVBand="1"/>
      </w:tblPr>
      <w:tblGrid>
        <w:gridCol w:w="2160"/>
        <w:gridCol w:w="840"/>
        <w:gridCol w:w="1590"/>
        <w:gridCol w:w="1530"/>
        <w:gridCol w:w="1350"/>
        <w:gridCol w:w="1648"/>
      </w:tblGrid>
      <w:tr w:rsidR="001666E0" w:rsidRPr="0047596C" w14:paraId="5520B011" w14:textId="77777777" w:rsidTr="00007590">
        <w:trPr>
          <w:trHeight w:val="355"/>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C930C" w14:textId="77777777" w:rsidR="001666E0" w:rsidRPr="0047596C" w:rsidRDefault="00B97910" w:rsidP="00007590">
            <w:pPr>
              <w:rPr>
                <w:lang w:bidi="ar"/>
              </w:rPr>
            </w:pPr>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49B02" w14:textId="77777777" w:rsidR="001666E0" w:rsidRPr="0047596C" w:rsidRDefault="00B97910" w:rsidP="00007590">
            <w:pPr>
              <w:rPr>
                <w:lang w:bidi="ar"/>
              </w:rPr>
            </w:pPr>
            <w:r>
              <w:rPr>
                <w:rFonts w:hint="eastAsia"/>
                <w:lang w:bidi="ar"/>
              </w:rPr>
              <w:t>单位</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C29F4" w14:textId="77777777" w:rsidR="001666E0" w:rsidRPr="0047596C" w:rsidRDefault="00B97910" w:rsidP="00007590">
            <w:pPr>
              <w:rPr>
                <w:lang w:bidi="ar"/>
              </w:rPr>
            </w:pPr>
            <w:r>
              <w:rPr>
                <w:rFonts w:hint="eastAsia"/>
                <w:lang w:bidi="ar"/>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E02F0" w14:textId="77777777" w:rsidR="001666E0" w:rsidRPr="0047596C" w:rsidRDefault="00B97910" w:rsidP="00007590">
            <w:pPr>
              <w:rPr>
                <w:lang w:bidi="ar"/>
              </w:rPr>
            </w:pPr>
            <w:r>
              <w:rPr>
                <w:rFonts w:hint="eastAsia"/>
                <w:lang w:bidi="ar"/>
              </w:rPr>
              <w:t>友联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21FB4" w14:textId="77777777" w:rsidR="001666E0" w:rsidRDefault="00B97910" w:rsidP="00007590">
            <w:pPr>
              <w:rPr>
                <w:lang w:bidi="ar"/>
              </w:rPr>
            </w:pPr>
            <w:r>
              <w:rPr>
                <w:rFonts w:hint="eastAsia"/>
                <w:lang w:bidi="ar"/>
              </w:rPr>
              <w:t>华益</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F674D" w14:textId="77777777" w:rsidR="001666E0" w:rsidRDefault="00B97910" w:rsidP="00007590">
            <w:pPr>
              <w:rPr>
                <w:lang w:bidi="ar"/>
              </w:rPr>
            </w:pPr>
            <w:proofErr w:type="gramStart"/>
            <w:r>
              <w:rPr>
                <w:rFonts w:hint="eastAsia"/>
                <w:lang w:bidi="ar"/>
              </w:rPr>
              <w:t>际华橡胶</w:t>
            </w:r>
            <w:proofErr w:type="gramEnd"/>
            <w:r>
              <w:rPr>
                <w:rFonts w:hint="eastAsia"/>
                <w:lang w:bidi="ar"/>
              </w:rPr>
              <w:t xml:space="preserve"> </w:t>
            </w:r>
          </w:p>
        </w:tc>
      </w:tr>
      <w:tr w:rsidR="001666E0" w:rsidRPr="0047596C" w14:paraId="19097F28"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61959" w14:textId="77777777" w:rsidR="001666E0" w:rsidRPr="0047596C" w:rsidRDefault="00B97910" w:rsidP="00007590">
            <w:pPr>
              <w:rPr>
                <w:lang w:bidi="ar"/>
              </w:rPr>
            </w:pPr>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2680F" w14:textId="77777777" w:rsidR="001666E0" w:rsidRPr="0047596C" w:rsidRDefault="00B97910" w:rsidP="00007590">
            <w:pPr>
              <w:rPr>
                <w:lang w:bidi="ar"/>
              </w:rPr>
            </w:pPr>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DEC17" w14:textId="77777777" w:rsidR="001666E0" w:rsidRPr="0047596C" w:rsidRDefault="00B97910" w:rsidP="00007590">
            <w:pPr>
              <w:rPr>
                <w:lang w:bidi="ar"/>
              </w:rPr>
            </w:pPr>
            <w:r>
              <w:rPr>
                <w:rFonts w:hint="eastAsia"/>
                <w:lang w:bidi="ar"/>
              </w:rPr>
              <w:t>60±5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153E0" w14:textId="77777777" w:rsidR="001666E0" w:rsidRPr="0047596C" w:rsidRDefault="00B97910" w:rsidP="00007590">
            <w:pPr>
              <w:rPr>
                <w:lang w:bidi="ar"/>
              </w:rPr>
            </w:pPr>
            <w:r w:rsidRPr="0047596C">
              <w:rPr>
                <w:rFonts w:hint="eastAsia"/>
                <w:lang w:bidi="ar"/>
              </w:rPr>
              <w:t>63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47A46" w14:textId="77777777" w:rsidR="001666E0" w:rsidRPr="0047596C" w:rsidRDefault="00B97910" w:rsidP="00007590">
            <w:pPr>
              <w:rPr>
                <w:lang w:bidi="ar"/>
              </w:rPr>
            </w:pPr>
            <w:r w:rsidRPr="0047596C">
              <w:rPr>
                <w:rFonts w:hint="eastAsia"/>
                <w:lang w:bidi="ar"/>
              </w:rPr>
              <w:t>62</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1349A" w14:textId="77777777" w:rsidR="001666E0" w:rsidRPr="0047596C" w:rsidRDefault="00B97910" w:rsidP="00007590">
            <w:pPr>
              <w:rPr>
                <w:lang w:bidi="ar"/>
              </w:rPr>
            </w:pPr>
            <w:r w:rsidRPr="0047596C">
              <w:rPr>
                <w:rFonts w:hint="eastAsia"/>
                <w:lang w:bidi="ar"/>
              </w:rPr>
              <w:t>57</w:t>
            </w:r>
          </w:p>
        </w:tc>
      </w:tr>
      <w:tr w:rsidR="001666E0" w:rsidRPr="0047596C" w14:paraId="6E564B56"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B7EFD" w14:textId="77777777" w:rsidR="001666E0" w:rsidRPr="0047596C" w:rsidRDefault="00B97910" w:rsidP="00007590">
            <w:pPr>
              <w:rPr>
                <w:lang w:bidi="ar"/>
              </w:rPr>
            </w:pPr>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AA2A04" w14:textId="77777777" w:rsidR="001666E0" w:rsidRPr="0047596C" w:rsidRDefault="00B97910" w:rsidP="00007590">
            <w:pPr>
              <w:rPr>
                <w:lang w:bidi="ar"/>
              </w:rPr>
            </w:pPr>
            <w:proofErr w:type="spellStart"/>
            <w:r>
              <w:rPr>
                <w:rFonts w:hint="eastAsia"/>
                <w:lang w:bidi="ar"/>
              </w:rPr>
              <w:t>MPa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95505" w14:textId="77777777" w:rsidR="001666E0" w:rsidRPr="0047596C" w:rsidRDefault="00B97910" w:rsidP="00007590">
            <w:pPr>
              <w:rPr>
                <w:lang w:bidi="ar"/>
              </w:rPr>
            </w:pPr>
            <w:r>
              <w:rPr>
                <w:rFonts w:hint="eastAsia"/>
                <w:lang w:bidi="ar"/>
              </w:rPr>
              <w:t>9</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5C00F" w14:textId="77777777" w:rsidR="001666E0" w:rsidRPr="0047596C" w:rsidRDefault="00B97910" w:rsidP="00007590">
            <w:pPr>
              <w:rPr>
                <w:lang w:bidi="ar"/>
              </w:rPr>
            </w:pPr>
            <w:r w:rsidRPr="0047596C">
              <w:rPr>
                <w:rFonts w:hint="eastAsia"/>
                <w:lang w:bidi="ar"/>
              </w:rPr>
              <w:t>10.8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CABF8" w14:textId="77777777" w:rsidR="001666E0" w:rsidRPr="0047596C" w:rsidRDefault="00B97910" w:rsidP="00007590">
            <w:pPr>
              <w:rPr>
                <w:lang w:bidi="ar"/>
              </w:rPr>
            </w:pPr>
            <w:r w:rsidRPr="0047596C">
              <w:rPr>
                <w:rFonts w:hint="eastAsia"/>
                <w:lang w:bidi="ar"/>
              </w:rPr>
              <w:t>11</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25029" w14:textId="77777777" w:rsidR="001666E0" w:rsidRPr="0047596C" w:rsidRDefault="00B97910" w:rsidP="00007590">
            <w:pPr>
              <w:rPr>
                <w:lang w:bidi="ar"/>
              </w:rPr>
            </w:pPr>
            <w:r w:rsidRPr="0047596C">
              <w:rPr>
                <w:rFonts w:hint="eastAsia"/>
                <w:lang w:bidi="ar"/>
              </w:rPr>
              <w:t>15.8</w:t>
            </w:r>
          </w:p>
        </w:tc>
      </w:tr>
      <w:tr w:rsidR="001666E0" w:rsidRPr="0047596C" w14:paraId="5A162B76"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F8EA7" w14:textId="77777777" w:rsidR="001666E0" w:rsidRPr="0047596C" w:rsidRDefault="00B97910" w:rsidP="00007590">
            <w:pPr>
              <w:rPr>
                <w:lang w:bidi="ar"/>
              </w:rPr>
            </w:pPr>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90E79"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01BFD" w14:textId="77777777" w:rsidR="001666E0" w:rsidRPr="0047596C" w:rsidRDefault="00B97910" w:rsidP="00007590">
            <w:pPr>
              <w:rPr>
                <w:lang w:bidi="ar"/>
              </w:rPr>
            </w:pPr>
            <w:r>
              <w:rPr>
                <w:rFonts w:hint="eastAsia"/>
                <w:lang w:bidi="ar"/>
              </w:rPr>
              <w:t>200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F0FC2" w14:textId="77777777" w:rsidR="001666E0" w:rsidRPr="0047596C" w:rsidRDefault="00B97910" w:rsidP="00007590">
            <w:pPr>
              <w:rPr>
                <w:lang w:bidi="ar"/>
              </w:rPr>
            </w:pPr>
            <w:r w:rsidRPr="0047596C">
              <w:rPr>
                <w:rFonts w:hint="eastAsia"/>
                <w:lang w:bidi="ar"/>
              </w:rPr>
              <w:t>330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2B0D0" w14:textId="77777777" w:rsidR="001666E0" w:rsidRPr="0047596C" w:rsidRDefault="00B97910" w:rsidP="00007590">
            <w:pPr>
              <w:rPr>
                <w:lang w:bidi="ar"/>
              </w:rPr>
            </w:pPr>
            <w:r w:rsidRPr="0047596C">
              <w:rPr>
                <w:rFonts w:hint="eastAsia"/>
                <w:lang w:bidi="ar"/>
              </w:rPr>
              <w:t>311</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91B93" w14:textId="77777777" w:rsidR="001666E0" w:rsidRPr="0047596C" w:rsidRDefault="00B97910" w:rsidP="00007590">
            <w:pPr>
              <w:rPr>
                <w:lang w:bidi="ar"/>
              </w:rPr>
            </w:pPr>
            <w:r w:rsidRPr="0047596C">
              <w:rPr>
                <w:rFonts w:hint="eastAsia"/>
                <w:lang w:bidi="ar"/>
              </w:rPr>
              <w:t>348</w:t>
            </w:r>
          </w:p>
        </w:tc>
      </w:tr>
      <w:tr w:rsidR="001666E0" w:rsidRPr="0047596C" w14:paraId="19E294E9" w14:textId="77777777" w:rsidTr="00007590">
        <w:trPr>
          <w:trHeight w:val="270"/>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AF9C5" w14:textId="77777777" w:rsidR="001666E0" w:rsidRPr="0047596C" w:rsidRDefault="00B97910" w:rsidP="00007590">
            <w:pPr>
              <w:rPr>
                <w:lang w:bidi="ar"/>
              </w:rPr>
            </w:pPr>
            <w:r>
              <w:rPr>
                <w:rFonts w:hint="eastAsia"/>
                <w:lang w:bidi="ar"/>
              </w:rPr>
              <w:t>空气中压缩永久变形，最大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703588"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7ED7A" w14:textId="77777777" w:rsidR="001666E0" w:rsidRPr="0047596C" w:rsidRDefault="001666E0" w:rsidP="00007590">
            <w:pPr>
              <w:rPr>
                <w:lang w:bidi="ar"/>
              </w:rPr>
            </w:pP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7D807" w14:textId="77777777" w:rsidR="001666E0" w:rsidRPr="0047596C" w:rsidRDefault="001666E0" w:rsidP="00007590">
            <w:pPr>
              <w:rPr>
                <w:lang w:bidi="ar"/>
              </w:rPr>
            </w:pPr>
          </w:p>
        </w:tc>
      </w:tr>
      <w:tr w:rsidR="001666E0" w:rsidRPr="0047596C" w14:paraId="254FA847"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5B606" w14:textId="77777777" w:rsidR="001666E0" w:rsidRPr="0047596C" w:rsidRDefault="00B97910" w:rsidP="00007590">
            <w:pPr>
              <w:rPr>
                <w:lang w:bidi="ar"/>
              </w:rPr>
            </w:pPr>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824BE"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F909D" w14:textId="77777777" w:rsidR="001666E0" w:rsidRPr="0047596C" w:rsidRDefault="00B97910" w:rsidP="00007590">
            <w:pPr>
              <w:rPr>
                <w:lang w:bidi="ar"/>
              </w:rPr>
            </w:pPr>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A5B6C" w14:textId="77777777" w:rsidR="001666E0" w:rsidRPr="0047596C" w:rsidRDefault="00B97910" w:rsidP="00007590">
            <w:pPr>
              <w:rPr>
                <w:lang w:bidi="ar"/>
              </w:rPr>
            </w:pPr>
            <w:r w:rsidRPr="0047596C">
              <w:rPr>
                <w:rFonts w:hint="eastAsia"/>
                <w:lang w:bidi="ar"/>
              </w:rPr>
              <w:t>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39674" w14:textId="77777777" w:rsidR="001666E0" w:rsidRPr="0047596C" w:rsidRDefault="00B97910" w:rsidP="00007590">
            <w:pPr>
              <w:rPr>
                <w:lang w:bidi="ar"/>
              </w:rPr>
            </w:pPr>
            <w:r w:rsidRPr="0047596C">
              <w:rPr>
                <w:rFonts w:hint="eastAsia"/>
                <w:lang w:bidi="ar"/>
              </w:rPr>
              <w:t>5</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7FF36" w14:textId="77777777" w:rsidR="001666E0" w:rsidRPr="0047596C" w:rsidRDefault="00B97910" w:rsidP="00007590">
            <w:pPr>
              <w:rPr>
                <w:lang w:bidi="ar"/>
              </w:rPr>
            </w:pPr>
            <w:r w:rsidRPr="0047596C">
              <w:rPr>
                <w:rFonts w:hint="eastAsia"/>
                <w:lang w:bidi="ar"/>
              </w:rPr>
              <w:t>9.5</w:t>
            </w:r>
          </w:p>
        </w:tc>
      </w:tr>
      <w:tr w:rsidR="001666E0" w:rsidRPr="0047596C" w14:paraId="028662BF"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FDCA4" w14:textId="77777777" w:rsidR="001666E0" w:rsidRPr="0047596C" w:rsidRDefault="00B97910" w:rsidP="00007590">
            <w:pPr>
              <w:rPr>
                <w:lang w:bidi="ar"/>
              </w:rPr>
            </w:pPr>
            <w:r>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3DF22"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92949" w14:textId="77777777" w:rsidR="001666E0" w:rsidRPr="0047596C" w:rsidRDefault="00B97910" w:rsidP="00007590">
            <w:pPr>
              <w:rPr>
                <w:lang w:bidi="ar"/>
              </w:rPr>
            </w:pPr>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9624E" w14:textId="77777777" w:rsidR="001666E0" w:rsidRPr="0047596C" w:rsidRDefault="00B97910" w:rsidP="00007590">
            <w:pPr>
              <w:rPr>
                <w:lang w:bidi="ar"/>
              </w:rPr>
            </w:pPr>
            <w:r w:rsidRPr="0047596C">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B986C" w14:textId="77777777" w:rsidR="001666E0" w:rsidRPr="0047596C" w:rsidRDefault="00B97910" w:rsidP="00007590">
            <w:pPr>
              <w:rPr>
                <w:lang w:bidi="ar"/>
              </w:rPr>
            </w:pPr>
            <w:r w:rsidRPr="0047596C">
              <w:rPr>
                <w:rFonts w:hint="eastAsia"/>
                <w:lang w:bidi="ar"/>
              </w:rPr>
              <w:t>13</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CA7EB" w14:textId="77777777" w:rsidR="001666E0" w:rsidRPr="0047596C" w:rsidRDefault="00B97910" w:rsidP="00007590">
            <w:pPr>
              <w:rPr>
                <w:lang w:bidi="ar"/>
              </w:rPr>
            </w:pPr>
            <w:r w:rsidRPr="0047596C">
              <w:rPr>
                <w:rFonts w:hint="eastAsia"/>
                <w:lang w:bidi="ar"/>
              </w:rPr>
              <w:t>12</w:t>
            </w:r>
          </w:p>
        </w:tc>
      </w:tr>
      <w:tr w:rsidR="001666E0" w:rsidRPr="0047596C" w14:paraId="7BB7570E" w14:textId="77777777" w:rsidTr="00007590">
        <w:trPr>
          <w:trHeight w:val="300"/>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CCE96" w14:textId="77777777" w:rsidR="001666E0" w:rsidRPr="0047596C" w:rsidRDefault="00B97910" w:rsidP="00007590">
            <w:pPr>
              <w:rPr>
                <w:lang w:bidi="ar"/>
              </w:rPr>
            </w:pPr>
            <w:r>
              <w:rPr>
                <w:rFonts w:hint="eastAsia"/>
                <w:lang w:bidi="ar"/>
              </w:rPr>
              <w:t>热空气中老化，125℃，7d</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70CCE"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2F531" w14:textId="77777777" w:rsidR="001666E0" w:rsidRPr="0047596C" w:rsidRDefault="001666E0" w:rsidP="00007590">
            <w:pPr>
              <w:rPr>
                <w:lang w:bidi="ar"/>
              </w:rPr>
            </w:pP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1FBFC" w14:textId="77777777" w:rsidR="001666E0" w:rsidRPr="0047596C" w:rsidRDefault="001666E0" w:rsidP="00007590">
            <w:pPr>
              <w:rPr>
                <w:lang w:bidi="ar"/>
              </w:rPr>
            </w:pPr>
          </w:p>
        </w:tc>
      </w:tr>
      <w:tr w:rsidR="001666E0" w:rsidRPr="0047596C" w14:paraId="0F0D0F66"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F6FAE4" w14:textId="77777777" w:rsidR="001666E0" w:rsidRPr="0047596C" w:rsidRDefault="00B97910" w:rsidP="00007590">
            <w:pPr>
              <w:rPr>
                <w:lang w:bidi="ar"/>
              </w:rPr>
            </w:pPr>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F438E" w14:textId="77777777" w:rsidR="001666E0" w:rsidRPr="0047596C" w:rsidRDefault="00B97910" w:rsidP="00007590">
            <w:pPr>
              <w:rPr>
                <w:lang w:bidi="ar"/>
              </w:rPr>
            </w:pPr>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5FAB9" w14:textId="77777777" w:rsidR="001666E0" w:rsidRPr="0047596C" w:rsidRDefault="00B97910" w:rsidP="00007590">
            <w:pPr>
              <w:rPr>
                <w:lang w:bidi="ar"/>
              </w:rPr>
            </w:pPr>
            <w:r>
              <w:rPr>
                <w:rFonts w:hint="eastAsia"/>
                <w:lang w:bidi="ar"/>
              </w:rPr>
              <w:t>-5～+8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8A7F4" w14:textId="77777777" w:rsidR="001666E0" w:rsidRPr="0047596C" w:rsidRDefault="00B97910" w:rsidP="00007590">
            <w:pPr>
              <w:rPr>
                <w:lang w:bidi="ar"/>
              </w:rPr>
            </w:pPr>
            <w:r w:rsidRPr="0047596C">
              <w:rPr>
                <w:rFonts w:hint="eastAsia"/>
                <w:lang w:bidi="ar"/>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DC28E" w14:textId="77777777" w:rsidR="001666E0" w:rsidRPr="0047596C" w:rsidRDefault="00B97910" w:rsidP="00007590">
            <w:pPr>
              <w:rPr>
                <w:lang w:bidi="ar"/>
              </w:rPr>
            </w:pPr>
            <w:r w:rsidRPr="0047596C">
              <w:rPr>
                <w:rFonts w:hint="eastAsia"/>
                <w:lang w:bidi="ar"/>
              </w:rPr>
              <w:t>+3</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89E3C9" w14:textId="77777777" w:rsidR="001666E0" w:rsidRPr="0047596C" w:rsidRDefault="00B97910" w:rsidP="00007590">
            <w:pPr>
              <w:rPr>
                <w:lang w:bidi="ar"/>
              </w:rPr>
            </w:pPr>
            <w:r w:rsidRPr="0047596C">
              <w:rPr>
                <w:rFonts w:hint="eastAsia"/>
                <w:lang w:bidi="ar"/>
              </w:rPr>
              <w:t>+2</w:t>
            </w:r>
          </w:p>
        </w:tc>
      </w:tr>
      <w:tr w:rsidR="001666E0" w:rsidRPr="0047596C" w14:paraId="6993A6D7"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65B73" w14:textId="77777777" w:rsidR="001666E0" w:rsidRPr="0047596C" w:rsidRDefault="00B97910" w:rsidP="00007590">
            <w:pPr>
              <w:rPr>
                <w:lang w:bidi="ar"/>
              </w:rPr>
            </w:pPr>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DD9AE"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7DC0B" w14:textId="77777777" w:rsidR="001666E0" w:rsidRPr="0047596C" w:rsidRDefault="00B97910" w:rsidP="00007590">
            <w:pPr>
              <w:rPr>
                <w:lang w:bidi="ar"/>
              </w:rPr>
            </w:pPr>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694E3" w14:textId="77777777" w:rsidR="001666E0" w:rsidRPr="0047596C" w:rsidRDefault="00B97910" w:rsidP="00007590">
            <w:pPr>
              <w:rPr>
                <w:lang w:bidi="ar"/>
              </w:rPr>
            </w:pPr>
            <w:r w:rsidRPr="0047596C">
              <w:rPr>
                <w:rFonts w:hint="eastAsia"/>
                <w:lang w:bidi="ar"/>
              </w:rPr>
              <w:t>-9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73D6D" w14:textId="77777777" w:rsidR="001666E0" w:rsidRPr="0047596C" w:rsidRDefault="00B97910" w:rsidP="00007590">
            <w:pPr>
              <w:rPr>
                <w:lang w:bidi="ar"/>
              </w:rPr>
            </w:pPr>
            <w:r w:rsidRPr="0047596C">
              <w:rPr>
                <w:rFonts w:hint="eastAsia"/>
                <w:lang w:bidi="ar"/>
              </w:rPr>
              <w:t>-11</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11133" w14:textId="77777777" w:rsidR="001666E0" w:rsidRPr="0047596C" w:rsidRDefault="00B97910" w:rsidP="00007590">
            <w:pPr>
              <w:rPr>
                <w:lang w:bidi="ar"/>
              </w:rPr>
            </w:pPr>
            <w:r w:rsidRPr="0047596C">
              <w:rPr>
                <w:rFonts w:hint="eastAsia"/>
                <w:lang w:bidi="ar"/>
              </w:rPr>
              <w:t>-3</w:t>
            </w:r>
          </w:p>
        </w:tc>
      </w:tr>
      <w:tr w:rsidR="001666E0" w:rsidRPr="0047596C" w14:paraId="74BB4AC4"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C5614" w14:textId="77777777" w:rsidR="001666E0" w:rsidRPr="0047596C" w:rsidRDefault="00B97910" w:rsidP="00007590">
            <w:pPr>
              <w:rPr>
                <w:lang w:bidi="ar"/>
              </w:rPr>
            </w:pPr>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6C61F"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4E992" w14:textId="77777777" w:rsidR="001666E0" w:rsidRPr="0047596C" w:rsidRDefault="00B97910" w:rsidP="00007590">
            <w:pPr>
              <w:rPr>
                <w:lang w:bidi="ar"/>
              </w:rPr>
            </w:pPr>
            <w:r>
              <w:rPr>
                <w:rFonts w:hint="eastAsia"/>
                <w:lang w:bidi="ar"/>
              </w:rPr>
              <w:t>-30～+10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527F4" w14:textId="77777777" w:rsidR="001666E0" w:rsidRPr="0047596C" w:rsidRDefault="00B97910" w:rsidP="00007590">
            <w:pPr>
              <w:rPr>
                <w:lang w:bidi="ar"/>
              </w:rPr>
            </w:pPr>
            <w:r w:rsidRPr="0047596C">
              <w:rPr>
                <w:rFonts w:hint="eastAsia"/>
                <w:lang w:bidi="ar"/>
              </w:rPr>
              <w:t>-22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D2F4B" w14:textId="77777777" w:rsidR="001666E0" w:rsidRPr="0047596C" w:rsidRDefault="00B97910" w:rsidP="00007590">
            <w:pPr>
              <w:rPr>
                <w:lang w:bidi="ar"/>
              </w:rPr>
            </w:pPr>
            <w:r w:rsidRPr="0047596C">
              <w:rPr>
                <w:rFonts w:hint="eastAsia"/>
                <w:lang w:bidi="ar"/>
              </w:rPr>
              <w:t>-11</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5AA45" w14:textId="77777777" w:rsidR="001666E0" w:rsidRPr="0047596C" w:rsidRDefault="00B97910" w:rsidP="00007590">
            <w:pPr>
              <w:rPr>
                <w:lang w:bidi="ar"/>
              </w:rPr>
            </w:pPr>
            <w:r w:rsidRPr="0047596C">
              <w:rPr>
                <w:rFonts w:hint="eastAsia"/>
                <w:lang w:bidi="ar"/>
              </w:rPr>
              <w:t>-18</w:t>
            </w:r>
          </w:p>
        </w:tc>
      </w:tr>
      <w:tr w:rsidR="001666E0" w:rsidRPr="0047596C" w14:paraId="33609F5C" w14:textId="77777777" w:rsidTr="00007590">
        <w:trPr>
          <w:trHeight w:val="270"/>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7AB9C" w14:textId="77777777" w:rsidR="001666E0" w:rsidRDefault="00B97910" w:rsidP="00007590">
            <w:pPr>
              <w:rPr>
                <w:lang w:bidi="ar"/>
              </w:rPr>
            </w:pPr>
            <w:r>
              <w:rPr>
                <w:rFonts w:hint="eastAsia"/>
                <w:lang w:bidi="ar"/>
              </w:rPr>
              <w:t>空气中应力松弛，最大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8FC99"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19999" w14:textId="77777777" w:rsidR="001666E0" w:rsidRPr="0047596C" w:rsidRDefault="001666E0" w:rsidP="00007590">
            <w:pPr>
              <w:rPr>
                <w:lang w:bidi="ar"/>
              </w:rPr>
            </w:pP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554F71" w14:textId="77777777" w:rsidR="001666E0" w:rsidRPr="0047596C" w:rsidRDefault="001666E0" w:rsidP="00007590">
            <w:pPr>
              <w:rPr>
                <w:lang w:bidi="ar"/>
              </w:rPr>
            </w:pPr>
          </w:p>
        </w:tc>
      </w:tr>
      <w:tr w:rsidR="001666E0" w:rsidRPr="0047596C" w14:paraId="11208A56"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59D94"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8BCF1"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8F588" w14:textId="77777777" w:rsidR="001666E0" w:rsidRDefault="00B97910" w:rsidP="00007590">
            <w:pPr>
              <w:rPr>
                <w:lang w:bidi="ar"/>
              </w:rPr>
            </w:pPr>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7C13BA" w14:textId="77777777" w:rsidR="001666E0" w:rsidRPr="0047596C" w:rsidRDefault="00B97910" w:rsidP="00007590">
            <w:pPr>
              <w:rPr>
                <w:lang w:bidi="ar"/>
              </w:rPr>
            </w:pPr>
            <w:r w:rsidRPr="0047596C">
              <w:rPr>
                <w:rFonts w:hint="eastAsia"/>
                <w:lang w:bidi="ar"/>
              </w:rPr>
              <w:t>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BE48A" w14:textId="77777777" w:rsidR="001666E0" w:rsidRPr="0047596C" w:rsidRDefault="00B97910" w:rsidP="00007590">
            <w:pPr>
              <w:rPr>
                <w:lang w:bidi="ar"/>
              </w:rPr>
            </w:pPr>
            <w:r w:rsidRPr="0047596C">
              <w:rPr>
                <w:rFonts w:hint="eastAsia"/>
                <w:lang w:bidi="ar"/>
              </w:rPr>
              <w:t>8</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FB274" w14:textId="77777777" w:rsidR="001666E0" w:rsidRPr="0047596C" w:rsidRDefault="00B97910" w:rsidP="00007590">
            <w:pPr>
              <w:rPr>
                <w:lang w:bidi="ar"/>
              </w:rPr>
            </w:pPr>
            <w:r w:rsidRPr="0047596C">
              <w:rPr>
                <w:rFonts w:hint="eastAsia"/>
                <w:lang w:bidi="ar"/>
              </w:rPr>
              <w:t>/</w:t>
            </w:r>
          </w:p>
        </w:tc>
      </w:tr>
      <w:tr w:rsidR="001666E0" w:rsidRPr="0047596C" w14:paraId="35C51FC2"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7DCC6"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15CB4"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F8BCA" w14:textId="77777777" w:rsidR="001666E0" w:rsidRDefault="00B97910" w:rsidP="00007590">
            <w:pPr>
              <w:rPr>
                <w:lang w:bidi="ar"/>
              </w:rPr>
            </w:pPr>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B4E99" w14:textId="77777777" w:rsidR="001666E0" w:rsidRPr="0047596C" w:rsidRDefault="00B97910" w:rsidP="00007590">
            <w:pPr>
              <w:rPr>
                <w:lang w:bidi="ar"/>
              </w:rPr>
            </w:pPr>
            <w:r w:rsidRPr="0047596C">
              <w:rPr>
                <w:rFonts w:hint="eastAsia"/>
                <w:lang w:bidi="ar"/>
              </w:rPr>
              <w:t>16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64426" w14:textId="77777777" w:rsidR="001666E0" w:rsidRPr="0047596C" w:rsidRDefault="00B97910" w:rsidP="00007590">
            <w:pPr>
              <w:rPr>
                <w:lang w:bidi="ar"/>
              </w:rPr>
            </w:pPr>
            <w:r w:rsidRPr="0047596C">
              <w:rPr>
                <w:rFonts w:hint="eastAsia"/>
                <w:lang w:bidi="ar"/>
              </w:rPr>
              <w:t>16</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DB609" w14:textId="77777777" w:rsidR="001666E0" w:rsidRPr="0047596C" w:rsidRDefault="00B97910" w:rsidP="00007590">
            <w:pPr>
              <w:rPr>
                <w:lang w:bidi="ar"/>
              </w:rPr>
            </w:pPr>
            <w:r w:rsidRPr="0047596C">
              <w:rPr>
                <w:rFonts w:hint="eastAsia"/>
                <w:lang w:bidi="ar"/>
              </w:rPr>
              <w:t>/</w:t>
            </w:r>
          </w:p>
        </w:tc>
      </w:tr>
      <w:tr w:rsidR="001666E0" w:rsidRPr="0047596C" w14:paraId="2037079F" w14:textId="77777777" w:rsidTr="00007590">
        <w:trPr>
          <w:trHeight w:val="272"/>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CB81A57" w14:textId="77777777" w:rsidR="001666E0" w:rsidRPr="0047596C" w:rsidRDefault="00B97910" w:rsidP="00007590">
            <w:pPr>
              <w:rPr>
                <w:lang w:bidi="ar"/>
              </w:rPr>
            </w:pPr>
            <w:r>
              <w:rPr>
                <w:rFonts w:hint="eastAsia"/>
                <w:lang w:bidi="ar"/>
              </w:rPr>
              <w:t>在水中的体积变化</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2045C"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28617" w14:textId="77777777" w:rsidR="001666E0" w:rsidRPr="0047596C" w:rsidRDefault="001666E0" w:rsidP="00007590">
            <w:pPr>
              <w:rPr>
                <w:lang w:bidi="ar"/>
              </w:rPr>
            </w:pP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FEB5EC" w14:textId="77777777" w:rsidR="001666E0" w:rsidRPr="0047596C" w:rsidRDefault="001666E0" w:rsidP="00007590">
            <w:pPr>
              <w:rPr>
                <w:lang w:bidi="ar"/>
              </w:rPr>
            </w:pPr>
          </w:p>
        </w:tc>
      </w:tr>
      <w:tr w:rsidR="001666E0" w:rsidRPr="0047596C" w14:paraId="13DFF4AC"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E17C1" w14:textId="77777777" w:rsidR="001666E0" w:rsidRPr="0047596C" w:rsidRDefault="00B97910" w:rsidP="00007590">
            <w:pPr>
              <w:rPr>
                <w:lang w:bidi="ar"/>
              </w:rPr>
            </w:pPr>
            <w:r>
              <w:rPr>
                <w:rFonts w:hint="eastAsia"/>
                <w:lang w:bidi="ar"/>
              </w:rPr>
              <w:t>95℃，7d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20021"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DA356" w14:textId="77777777" w:rsidR="001666E0" w:rsidRPr="0047596C" w:rsidRDefault="00B97910" w:rsidP="00007590">
            <w:pPr>
              <w:rPr>
                <w:lang w:bidi="ar"/>
              </w:rPr>
            </w:pPr>
            <w:r>
              <w:rPr>
                <w:rFonts w:hint="eastAsia"/>
                <w:lang w:bidi="ar"/>
              </w:rPr>
              <w:t>-1～+8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9D0F0" w14:textId="77777777" w:rsidR="001666E0" w:rsidRPr="0047596C" w:rsidRDefault="00B97910" w:rsidP="00007590">
            <w:pPr>
              <w:rPr>
                <w:lang w:bidi="ar"/>
              </w:rPr>
            </w:pPr>
            <w:r w:rsidRPr="0047596C">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C1CE6" w14:textId="77777777" w:rsidR="001666E0" w:rsidRPr="0047596C" w:rsidRDefault="00B97910" w:rsidP="00007590">
            <w:pPr>
              <w:rPr>
                <w:lang w:bidi="ar"/>
              </w:rPr>
            </w:pPr>
            <w:r w:rsidRPr="0047596C">
              <w:rPr>
                <w:rFonts w:hint="eastAsia"/>
                <w:lang w:bidi="ar"/>
              </w:rPr>
              <w:t>+1</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D62D4" w14:textId="77777777" w:rsidR="001666E0" w:rsidRPr="0047596C" w:rsidRDefault="00B97910" w:rsidP="00007590">
            <w:pPr>
              <w:rPr>
                <w:lang w:bidi="ar"/>
              </w:rPr>
            </w:pPr>
            <w:r w:rsidRPr="0047596C">
              <w:rPr>
                <w:rFonts w:hint="eastAsia"/>
                <w:lang w:bidi="ar"/>
              </w:rPr>
              <w:t>/</w:t>
            </w:r>
          </w:p>
        </w:tc>
      </w:tr>
      <w:tr w:rsidR="001666E0" w:rsidRPr="0047596C" w14:paraId="4E8D419C" w14:textId="77777777" w:rsidTr="00007590">
        <w:trPr>
          <w:trHeight w:val="30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F074B" w14:textId="77777777" w:rsidR="001666E0" w:rsidRPr="0047596C" w:rsidRDefault="00B97910" w:rsidP="00007590">
            <w:pPr>
              <w:rPr>
                <w:lang w:bidi="ar"/>
              </w:rPr>
            </w:pPr>
            <w:r>
              <w:rPr>
                <w:rFonts w:hint="eastAsia"/>
                <w:lang w:bidi="ar"/>
              </w:rPr>
              <w:lastRenderedPageBreak/>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31AF0"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91BD1" w14:textId="77777777" w:rsidR="001666E0" w:rsidRPr="0047596C" w:rsidRDefault="00B97910" w:rsidP="00007590">
            <w:pPr>
              <w:rPr>
                <w:lang w:bidi="ar"/>
              </w:rPr>
            </w:pPr>
            <w:r>
              <w:rPr>
                <w:rFonts w:hint="eastAsia"/>
                <w:lang w:bidi="ar"/>
              </w:rPr>
              <w:t>在未经放大的条件下观察，无龟裂</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337F7" w14:textId="77777777" w:rsidR="001666E0" w:rsidRPr="0047596C" w:rsidRDefault="00B97910" w:rsidP="00007590">
            <w:pPr>
              <w:rPr>
                <w:lang w:bidi="ar"/>
              </w:rPr>
            </w:pPr>
            <w:r w:rsidRPr="0047596C">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B95A9" w14:textId="77777777" w:rsidR="001666E0" w:rsidRPr="0047596C" w:rsidRDefault="00B97910" w:rsidP="00007590">
            <w:pPr>
              <w:rPr>
                <w:lang w:bidi="ar"/>
              </w:rPr>
            </w:pPr>
            <w:r w:rsidRPr="0047596C">
              <w:rPr>
                <w:rFonts w:hint="eastAsia"/>
                <w:lang w:bidi="ar"/>
              </w:rPr>
              <w:t>无龟裂</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577CD" w14:textId="77777777" w:rsidR="001666E0" w:rsidRPr="0047596C" w:rsidRDefault="00B97910" w:rsidP="00007590">
            <w:pPr>
              <w:rPr>
                <w:lang w:bidi="ar"/>
              </w:rPr>
            </w:pPr>
            <w:r w:rsidRPr="0047596C">
              <w:rPr>
                <w:rFonts w:hint="eastAsia"/>
                <w:lang w:bidi="ar"/>
              </w:rPr>
              <w:t>无龟裂</w:t>
            </w:r>
          </w:p>
        </w:tc>
      </w:tr>
      <w:tr w:rsidR="001666E0" w:rsidRPr="0047596C" w14:paraId="4B52CDCC" w14:textId="77777777" w:rsidTr="00007590">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12F1E" w14:textId="77777777" w:rsidR="001666E0" w:rsidRPr="0047596C" w:rsidRDefault="00B97910" w:rsidP="00007590">
            <w:pPr>
              <w:rPr>
                <w:lang w:bidi="ar"/>
              </w:rPr>
            </w:pPr>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7F463" w14:textId="77777777" w:rsidR="001666E0" w:rsidRPr="0047596C" w:rsidRDefault="00B97910" w:rsidP="00007590">
            <w:pPr>
              <w:rPr>
                <w:lang w:bidi="ar"/>
              </w:rPr>
            </w:pPr>
            <w:r>
              <w:rPr>
                <w:rFonts w:hint="eastAsia"/>
                <w:lang w:bidi="ar"/>
              </w:rPr>
              <w:t>N</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6834F" w14:textId="77777777" w:rsidR="001666E0" w:rsidRPr="0047596C" w:rsidRDefault="00B97910" w:rsidP="00007590">
            <w:pPr>
              <w:rPr>
                <w:lang w:bidi="ar"/>
              </w:rPr>
            </w:pPr>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F77BB" w14:textId="77777777" w:rsidR="001666E0" w:rsidRPr="0047596C" w:rsidRDefault="00B97910" w:rsidP="00007590">
            <w:pPr>
              <w:rPr>
                <w:lang w:bidi="ar"/>
              </w:rPr>
            </w:pPr>
            <w:r w:rsidRPr="0047596C">
              <w:rPr>
                <w:rFonts w:hint="eastAsia"/>
                <w:lang w:bidi="ar"/>
              </w:rPr>
              <w:t>31.7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795EB" w14:textId="77777777" w:rsidR="001666E0" w:rsidRPr="0047596C" w:rsidRDefault="00B97910" w:rsidP="00007590">
            <w:pPr>
              <w:rPr>
                <w:lang w:bidi="ar"/>
              </w:rPr>
            </w:pPr>
            <w:r w:rsidRPr="0047596C">
              <w:rPr>
                <w:rFonts w:hint="eastAsia"/>
                <w:lang w:bidi="ar"/>
              </w:rPr>
              <w:t>31</w:t>
            </w:r>
          </w:p>
        </w:tc>
        <w:tc>
          <w:tcPr>
            <w:tcW w:w="1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346F8" w14:textId="77777777" w:rsidR="001666E0" w:rsidRPr="0047596C" w:rsidRDefault="00B97910" w:rsidP="00007590">
            <w:pPr>
              <w:rPr>
                <w:lang w:bidi="ar"/>
              </w:rPr>
            </w:pPr>
            <w:r w:rsidRPr="0047596C">
              <w:rPr>
                <w:rFonts w:hint="eastAsia"/>
                <w:lang w:bidi="ar"/>
              </w:rPr>
              <w:t>33.0</w:t>
            </w:r>
          </w:p>
        </w:tc>
      </w:tr>
    </w:tbl>
    <w:p w14:paraId="198261FD" w14:textId="77777777" w:rsidR="001666E0" w:rsidRPr="0047596C" w:rsidRDefault="00B97910" w:rsidP="00007590">
      <w:pPr>
        <w:rPr>
          <w:lang w:bidi="ar"/>
        </w:rPr>
      </w:pPr>
      <w:r w:rsidRPr="0047596C">
        <w:rPr>
          <w:rFonts w:hint="eastAsia"/>
          <w:lang w:bidi="ar"/>
        </w:rPr>
        <w:t xml:space="preserve"> </w:t>
      </w:r>
    </w:p>
    <w:p w14:paraId="10CDC98A" w14:textId="62A2DA74" w:rsidR="001666E0" w:rsidRDefault="00B97910" w:rsidP="00007590">
      <w:pPr>
        <w:rPr>
          <w:b/>
          <w:sz w:val="28"/>
          <w:szCs w:val="28"/>
        </w:rPr>
      </w:pPr>
      <w:r>
        <w:rPr>
          <w:rFonts w:hint="eastAsia"/>
        </w:rPr>
        <w:t xml:space="preserve">表4 对表3的验证数据（70 </w:t>
      </w:r>
      <w:r w:rsidR="00007590" w:rsidRPr="00007590">
        <w:t>IRHD</w:t>
      </w:r>
      <w:r>
        <w:rPr>
          <w:rFonts w:hint="eastAsia"/>
        </w:rPr>
        <w:t>）</w:t>
      </w:r>
    </w:p>
    <w:tbl>
      <w:tblPr>
        <w:tblW w:w="9071" w:type="dxa"/>
        <w:tblInd w:w="91" w:type="dxa"/>
        <w:tblLayout w:type="fixed"/>
        <w:tblLook w:val="04A0" w:firstRow="1" w:lastRow="0" w:firstColumn="1" w:lastColumn="0" w:noHBand="0" w:noVBand="1"/>
      </w:tblPr>
      <w:tblGrid>
        <w:gridCol w:w="1913"/>
        <w:gridCol w:w="762"/>
        <w:gridCol w:w="1415"/>
        <w:gridCol w:w="1363"/>
        <w:gridCol w:w="1206"/>
        <w:gridCol w:w="1206"/>
        <w:gridCol w:w="1206"/>
      </w:tblGrid>
      <w:tr w:rsidR="001666E0" w14:paraId="3044A0F1" w14:textId="77777777">
        <w:trPr>
          <w:trHeight w:val="624"/>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1D806" w14:textId="77777777" w:rsidR="001666E0" w:rsidRPr="0047596C" w:rsidRDefault="00B97910" w:rsidP="00007590">
            <w:pPr>
              <w:rPr>
                <w:lang w:bidi="ar"/>
              </w:rPr>
            </w:pPr>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5E0D3" w14:textId="77777777" w:rsidR="001666E0" w:rsidRPr="0047596C" w:rsidRDefault="00B97910" w:rsidP="00007590">
            <w:pPr>
              <w:rPr>
                <w:lang w:bidi="ar"/>
              </w:rPr>
            </w:pPr>
            <w:r>
              <w:rPr>
                <w:rFonts w:hint="eastAsia"/>
                <w:lang w:bidi="ar"/>
              </w:rPr>
              <w:t>单位</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5EDF7" w14:textId="77777777" w:rsidR="001666E0" w:rsidRPr="0047596C" w:rsidRDefault="00B97910" w:rsidP="00007590">
            <w:pPr>
              <w:rPr>
                <w:lang w:bidi="ar"/>
              </w:rPr>
            </w:pPr>
            <w:r>
              <w:rPr>
                <w:rFonts w:hint="eastAsia"/>
                <w:lang w:bidi="ar"/>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2D89C" w14:textId="77777777" w:rsidR="001666E0" w:rsidRPr="0047596C" w:rsidRDefault="00B97910" w:rsidP="00007590">
            <w:pPr>
              <w:rPr>
                <w:lang w:bidi="ar"/>
              </w:rPr>
            </w:pPr>
            <w:r>
              <w:rPr>
                <w:rFonts w:hint="eastAsia"/>
                <w:lang w:bidi="ar"/>
              </w:rPr>
              <w:t>友联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0493D" w14:textId="77777777" w:rsidR="001666E0" w:rsidRDefault="00B97910" w:rsidP="00007590">
            <w:pPr>
              <w:rPr>
                <w:lang w:bidi="ar"/>
              </w:rPr>
            </w:pPr>
            <w:r>
              <w:rPr>
                <w:rFonts w:hint="eastAsia"/>
                <w:lang w:bidi="ar"/>
              </w:rPr>
              <w:t>华益</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9DC2E" w14:textId="77777777" w:rsidR="001666E0" w:rsidRDefault="00B97910" w:rsidP="00007590">
            <w:pPr>
              <w:rPr>
                <w:lang w:bidi="ar"/>
              </w:rPr>
            </w:pPr>
            <w:proofErr w:type="gramStart"/>
            <w:r>
              <w:rPr>
                <w:rFonts w:hint="eastAsia"/>
                <w:lang w:bidi="ar"/>
              </w:rPr>
              <w:t>际华橡胶</w:t>
            </w:r>
            <w:proofErr w:type="gramEnd"/>
            <w:r>
              <w:rPr>
                <w:rFonts w:hint="eastAsia"/>
                <w:lang w:bidi="ar"/>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2FE28" w14:textId="77777777" w:rsidR="001666E0" w:rsidRDefault="00B97910" w:rsidP="00007590">
            <w:pPr>
              <w:rPr>
                <w:lang w:bidi="ar"/>
              </w:rPr>
            </w:pPr>
            <w:r>
              <w:rPr>
                <w:rFonts w:hint="eastAsia"/>
                <w:lang w:bidi="ar"/>
              </w:rPr>
              <w:t>宏力橡胶</w:t>
            </w:r>
          </w:p>
        </w:tc>
      </w:tr>
      <w:tr w:rsidR="001666E0" w14:paraId="3CDB9FCE"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86E36" w14:textId="77777777" w:rsidR="001666E0" w:rsidRPr="0047596C" w:rsidRDefault="00B97910" w:rsidP="00007590">
            <w:pPr>
              <w:rPr>
                <w:lang w:bidi="ar"/>
              </w:rPr>
            </w:pPr>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D6D4A" w14:textId="77777777" w:rsidR="001666E0" w:rsidRPr="0047596C" w:rsidRDefault="00B97910" w:rsidP="00007590">
            <w:pPr>
              <w:rPr>
                <w:lang w:bidi="ar"/>
              </w:rPr>
            </w:pPr>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B1DB4" w14:textId="77777777" w:rsidR="001666E0" w:rsidRPr="0047596C" w:rsidRDefault="00B97910" w:rsidP="00007590">
            <w:pPr>
              <w:rPr>
                <w:lang w:bidi="ar"/>
              </w:rPr>
            </w:pPr>
            <w:r>
              <w:rPr>
                <w:rFonts w:hint="eastAsia"/>
                <w:lang w:bidi="ar"/>
              </w:rPr>
              <w:t>70±5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B919E" w14:textId="77777777" w:rsidR="001666E0" w:rsidRPr="0047596C" w:rsidRDefault="00B97910" w:rsidP="00007590">
            <w:pPr>
              <w:rPr>
                <w:lang w:bidi="ar"/>
              </w:rPr>
            </w:pPr>
            <w:r w:rsidRPr="0047596C">
              <w:rPr>
                <w:rFonts w:hint="eastAsia"/>
                <w:lang w:bidi="ar"/>
              </w:rPr>
              <w:t>72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D1507D" w14:textId="77777777" w:rsidR="001666E0" w:rsidRPr="0047596C" w:rsidRDefault="00B97910" w:rsidP="00007590">
            <w:pPr>
              <w:rPr>
                <w:lang w:bidi="ar"/>
              </w:rPr>
            </w:pPr>
            <w:r w:rsidRPr="0047596C">
              <w:rPr>
                <w:rFonts w:hint="eastAsia"/>
                <w:lang w:bidi="ar"/>
              </w:rPr>
              <w:t>71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21EEF" w14:textId="77777777" w:rsidR="001666E0" w:rsidRPr="0047596C" w:rsidRDefault="00B97910" w:rsidP="00007590">
            <w:pPr>
              <w:rPr>
                <w:lang w:bidi="ar"/>
              </w:rPr>
            </w:pPr>
            <w:r w:rsidRPr="0047596C">
              <w:rPr>
                <w:rFonts w:hint="eastAsia"/>
                <w:lang w:bidi="ar"/>
              </w:rPr>
              <w:t>71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02D91" w14:textId="77777777" w:rsidR="001666E0" w:rsidRPr="0047596C" w:rsidRDefault="00B97910" w:rsidP="00007590">
            <w:pPr>
              <w:rPr>
                <w:lang w:bidi="ar"/>
              </w:rPr>
            </w:pPr>
            <w:r w:rsidRPr="0047596C">
              <w:rPr>
                <w:rFonts w:hint="eastAsia"/>
                <w:lang w:bidi="ar"/>
              </w:rPr>
              <w:t>67</w:t>
            </w:r>
          </w:p>
        </w:tc>
      </w:tr>
      <w:tr w:rsidR="001666E0" w14:paraId="532E72C7"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076A9" w14:textId="77777777" w:rsidR="001666E0" w:rsidRPr="0047596C" w:rsidRDefault="00B97910" w:rsidP="00007590">
            <w:pPr>
              <w:rPr>
                <w:lang w:bidi="ar"/>
              </w:rPr>
            </w:pPr>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B35CA" w14:textId="77777777" w:rsidR="001666E0" w:rsidRPr="0047596C" w:rsidRDefault="00B97910" w:rsidP="00007590">
            <w:pPr>
              <w:rPr>
                <w:lang w:bidi="ar"/>
              </w:rPr>
            </w:pPr>
            <w:proofErr w:type="spellStart"/>
            <w:r>
              <w:rPr>
                <w:rFonts w:hint="eastAsia"/>
                <w:lang w:bidi="ar"/>
              </w:rPr>
              <w:t>MPa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6020B" w14:textId="77777777" w:rsidR="001666E0" w:rsidRPr="0047596C" w:rsidRDefault="00B97910" w:rsidP="00007590">
            <w:pPr>
              <w:rPr>
                <w:lang w:bidi="ar"/>
              </w:rPr>
            </w:pPr>
            <w:r>
              <w:rPr>
                <w:rFonts w:hint="eastAsia"/>
                <w:lang w:bidi="ar"/>
              </w:rPr>
              <w:t>9</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BADB0" w14:textId="77777777" w:rsidR="001666E0" w:rsidRPr="0047596C" w:rsidRDefault="00B97910" w:rsidP="00007590">
            <w:pPr>
              <w:rPr>
                <w:lang w:bidi="ar"/>
              </w:rPr>
            </w:pPr>
            <w:r w:rsidRPr="0047596C">
              <w:rPr>
                <w:rFonts w:hint="eastAsia"/>
                <w:lang w:bidi="ar"/>
              </w:rPr>
              <w:t>16.6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53631" w14:textId="77777777" w:rsidR="001666E0" w:rsidRPr="0047596C" w:rsidRDefault="00B97910" w:rsidP="00007590">
            <w:pPr>
              <w:rPr>
                <w:lang w:bidi="ar"/>
              </w:rPr>
            </w:pPr>
            <w:r w:rsidRPr="0047596C">
              <w:rPr>
                <w:rFonts w:hint="eastAsia"/>
                <w:lang w:bidi="ar"/>
              </w:rPr>
              <w:t>15.5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DBFF9" w14:textId="77777777" w:rsidR="001666E0" w:rsidRPr="0047596C" w:rsidRDefault="00B97910" w:rsidP="00007590">
            <w:pPr>
              <w:rPr>
                <w:lang w:bidi="ar"/>
              </w:rPr>
            </w:pPr>
            <w:r w:rsidRPr="0047596C">
              <w:rPr>
                <w:rFonts w:hint="eastAsia"/>
                <w:lang w:bidi="ar"/>
              </w:rPr>
              <w:t>17.1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93838" w14:textId="77777777" w:rsidR="001666E0" w:rsidRPr="0047596C" w:rsidRDefault="00B97910" w:rsidP="00007590">
            <w:pPr>
              <w:rPr>
                <w:lang w:bidi="ar"/>
              </w:rPr>
            </w:pPr>
            <w:r w:rsidRPr="0047596C">
              <w:rPr>
                <w:rFonts w:hint="eastAsia"/>
                <w:lang w:bidi="ar"/>
              </w:rPr>
              <w:t>13.9</w:t>
            </w:r>
          </w:p>
        </w:tc>
      </w:tr>
      <w:tr w:rsidR="001666E0" w14:paraId="29B9DD7E"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47634" w14:textId="77777777" w:rsidR="001666E0" w:rsidRPr="0047596C" w:rsidRDefault="00B97910" w:rsidP="00007590">
            <w:pPr>
              <w:rPr>
                <w:lang w:bidi="ar"/>
              </w:rPr>
            </w:pPr>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78C72"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62A6B" w14:textId="77777777" w:rsidR="001666E0" w:rsidRPr="0047596C" w:rsidRDefault="00B97910" w:rsidP="00007590">
            <w:pPr>
              <w:rPr>
                <w:lang w:bidi="ar"/>
              </w:rPr>
            </w:pPr>
            <w:r>
              <w:rPr>
                <w:rFonts w:hint="eastAsia"/>
                <w:lang w:bidi="ar"/>
              </w:rPr>
              <w:t>150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45915C" w14:textId="77777777" w:rsidR="001666E0" w:rsidRPr="0047596C" w:rsidRDefault="00B97910" w:rsidP="00007590">
            <w:pPr>
              <w:rPr>
                <w:lang w:bidi="ar"/>
              </w:rPr>
            </w:pPr>
            <w:r w:rsidRPr="0047596C">
              <w:rPr>
                <w:rFonts w:hint="eastAsia"/>
                <w:lang w:bidi="ar"/>
              </w:rPr>
              <w:t>280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595D3" w14:textId="77777777" w:rsidR="001666E0" w:rsidRPr="0047596C" w:rsidRDefault="00B97910" w:rsidP="00007590">
            <w:pPr>
              <w:rPr>
                <w:lang w:bidi="ar"/>
              </w:rPr>
            </w:pPr>
            <w:r w:rsidRPr="0047596C">
              <w:rPr>
                <w:rFonts w:hint="eastAsia"/>
                <w:lang w:bidi="ar"/>
              </w:rPr>
              <w:t>270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AF785" w14:textId="77777777" w:rsidR="001666E0" w:rsidRPr="0047596C" w:rsidRDefault="00B97910" w:rsidP="00007590">
            <w:pPr>
              <w:rPr>
                <w:lang w:bidi="ar"/>
              </w:rPr>
            </w:pPr>
            <w:r w:rsidRPr="0047596C">
              <w:rPr>
                <w:rFonts w:hint="eastAsia"/>
                <w:lang w:bidi="ar"/>
              </w:rPr>
              <w:t>352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9C555" w14:textId="77777777" w:rsidR="001666E0" w:rsidRPr="0047596C" w:rsidRDefault="00B97910" w:rsidP="00007590">
            <w:pPr>
              <w:rPr>
                <w:lang w:bidi="ar"/>
              </w:rPr>
            </w:pPr>
            <w:r w:rsidRPr="0047596C">
              <w:rPr>
                <w:rFonts w:hint="eastAsia"/>
                <w:lang w:bidi="ar"/>
              </w:rPr>
              <w:t>237</w:t>
            </w:r>
          </w:p>
        </w:tc>
      </w:tr>
      <w:tr w:rsidR="001666E0" w14:paraId="41F9C2AE" w14:textId="77777777">
        <w:trPr>
          <w:trHeight w:val="270"/>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55A1B" w14:textId="77777777" w:rsidR="001666E0" w:rsidRPr="0047596C" w:rsidRDefault="00B97910" w:rsidP="00007590">
            <w:pPr>
              <w:rPr>
                <w:lang w:bidi="ar"/>
              </w:rPr>
            </w:pPr>
            <w:r>
              <w:rPr>
                <w:rFonts w:hint="eastAsia"/>
                <w:lang w:bidi="ar"/>
              </w:rPr>
              <w:t>空气中压缩永久变形，最大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24C7A"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F547D"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8A5699"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BA947" w14:textId="77777777" w:rsidR="001666E0" w:rsidRPr="0047596C" w:rsidRDefault="001666E0" w:rsidP="00007590">
            <w:pPr>
              <w:rPr>
                <w:lang w:bidi="ar"/>
              </w:rPr>
            </w:pPr>
          </w:p>
        </w:tc>
      </w:tr>
      <w:tr w:rsidR="001666E0" w14:paraId="16626A9D"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DF822" w14:textId="77777777" w:rsidR="001666E0" w:rsidRPr="0047596C" w:rsidRDefault="00B97910" w:rsidP="00007590">
            <w:pPr>
              <w:rPr>
                <w:lang w:bidi="ar"/>
              </w:rPr>
            </w:pPr>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0B215"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C0803" w14:textId="77777777" w:rsidR="001666E0" w:rsidRPr="0047596C" w:rsidRDefault="00B97910" w:rsidP="00007590">
            <w:pPr>
              <w:rPr>
                <w:lang w:bidi="ar"/>
              </w:rPr>
            </w:pPr>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0C25E" w14:textId="77777777" w:rsidR="001666E0" w:rsidRPr="0047596C" w:rsidRDefault="00B97910" w:rsidP="00007590">
            <w:pPr>
              <w:rPr>
                <w:lang w:bidi="ar"/>
              </w:rPr>
            </w:pPr>
            <w:r w:rsidRPr="0047596C">
              <w:rPr>
                <w:rFonts w:hint="eastAsia"/>
                <w:lang w:bidi="ar"/>
              </w:rPr>
              <w:t>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46318" w14:textId="77777777" w:rsidR="001666E0" w:rsidRPr="0047596C" w:rsidRDefault="00B97910" w:rsidP="00007590">
            <w:pPr>
              <w:rPr>
                <w:lang w:bidi="ar"/>
              </w:rPr>
            </w:pPr>
            <w:r w:rsidRPr="0047596C">
              <w:rPr>
                <w:rFonts w:hint="eastAsia"/>
                <w:lang w:bidi="ar"/>
              </w:rPr>
              <w:t>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0ADF5" w14:textId="77777777" w:rsidR="001666E0" w:rsidRPr="0047596C" w:rsidRDefault="00B97910" w:rsidP="00007590">
            <w:pPr>
              <w:rPr>
                <w:lang w:bidi="ar"/>
              </w:rPr>
            </w:pPr>
            <w:r w:rsidRPr="0047596C">
              <w:rPr>
                <w:rFonts w:hint="eastAsia"/>
                <w:lang w:bidi="ar"/>
              </w:rPr>
              <w:t>11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0018F" w14:textId="77777777" w:rsidR="001666E0" w:rsidRPr="0047596C" w:rsidRDefault="00B97910" w:rsidP="00007590">
            <w:pPr>
              <w:rPr>
                <w:lang w:bidi="ar"/>
              </w:rPr>
            </w:pPr>
            <w:r w:rsidRPr="0047596C">
              <w:rPr>
                <w:rFonts w:hint="eastAsia"/>
                <w:lang w:bidi="ar"/>
              </w:rPr>
              <w:t>7.1</w:t>
            </w:r>
          </w:p>
        </w:tc>
      </w:tr>
      <w:tr w:rsidR="001666E0" w14:paraId="56FB88B3"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E63E3" w14:textId="77777777" w:rsidR="001666E0" w:rsidRPr="0047596C" w:rsidRDefault="00B97910" w:rsidP="00007590">
            <w:pPr>
              <w:rPr>
                <w:lang w:bidi="ar"/>
              </w:rPr>
            </w:pPr>
            <w:r>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2B84A"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00E7B2" w14:textId="77777777" w:rsidR="001666E0" w:rsidRPr="0047596C" w:rsidRDefault="00B97910" w:rsidP="00007590">
            <w:pPr>
              <w:rPr>
                <w:lang w:bidi="ar"/>
              </w:rPr>
            </w:pPr>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28DCC" w14:textId="77777777" w:rsidR="001666E0" w:rsidRPr="0047596C" w:rsidRDefault="00B97910" w:rsidP="00007590">
            <w:pPr>
              <w:rPr>
                <w:lang w:bidi="ar"/>
              </w:rPr>
            </w:pPr>
            <w:r w:rsidRPr="0047596C">
              <w:rPr>
                <w:rFonts w:hint="eastAsia"/>
                <w:lang w:bidi="ar"/>
              </w:rPr>
              <w:t>12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A67BF" w14:textId="77777777" w:rsidR="001666E0" w:rsidRPr="0047596C" w:rsidRDefault="00B97910" w:rsidP="00007590">
            <w:pPr>
              <w:rPr>
                <w:lang w:bidi="ar"/>
              </w:rPr>
            </w:pPr>
            <w:r w:rsidRPr="0047596C">
              <w:rPr>
                <w:rFonts w:hint="eastAsia"/>
                <w:lang w:bidi="ar"/>
              </w:rPr>
              <w:t>14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424A6" w14:textId="77777777" w:rsidR="001666E0" w:rsidRPr="0047596C" w:rsidRDefault="00B97910" w:rsidP="00007590">
            <w:pPr>
              <w:rPr>
                <w:lang w:bidi="ar"/>
              </w:rPr>
            </w:pPr>
            <w:r w:rsidRPr="0047596C">
              <w:rPr>
                <w:rFonts w:hint="eastAsia"/>
                <w:lang w:bidi="ar"/>
              </w:rPr>
              <w:t>14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035AB" w14:textId="77777777" w:rsidR="001666E0" w:rsidRPr="0047596C" w:rsidRDefault="00B97910" w:rsidP="00007590">
            <w:pPr>
              <w:rPr>
                <w:lang w:bidi="ar"/>
              </w:rPr>
            </w:pPr>
            <w:r w:rsidRPr="0047596C">
              <w:rPr>
                <w:rFonts w:hint="eastAsia"/>
                <w:lang w:bidi="ar"/>
              </w:rPr>
              <w:t>16.8</w:t>
            </w:r>
          </w:p>
        </w:tc>
      </w:tr>
      <w:tr w:rsidR="001666E0" w14:paraId="72982998" w14:textId="77777777">
        <w:trPr>
          <w:trHeight w:val="300"/>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667F3" w14:textId="77777777" w:rsidR="001666E0" w:rsidRPr="0047596C" w:rsidRDefault="00B97910" w:rsidP="00007590">
            <w:pPr>
              <w:rPr>
                <w:lang w:bidi="ar"/>
              </w:rPr>
            </w:pPr>
            <w:r>
              <w:rPr>
                <w:rFonts w:hint="eastAsia"/>
                <w:lang w:bidi="ar"/>
              </w:rPr>
              <w:t>热空气中老化，125℃，7d</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B7F28"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72E9A"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C16BD"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262F4" w14:textId="77777777" w:rsidR="001666E0" w:rsidRPr="0047596C" w:rsidRDefault="001666E0" w:rsidP="00007590">
            <w:pPr>
              <w:rPr>
                <w:lang w:bidi="ar"/>
              </w:rPr>
            </w:pPr>
          </w:p>
        </w:tc>
      </w:tr>
      <w:tr w:rsidR="001666E0" w14:paraId="0570EBB7"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79005" w14:textId="77777777" w:rsidR="001666E0" w:rsidRPr="0047596C" w:rsidRDefault="00B97910" w:rsidP="00007590">
            <w:pPr>
              <w:rPr>
                <w:lang w:bidi="ar"/>
              </w:rPr>
            </w:pPr>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94A5E" w14:textId="77777777" w:rsidR="001666E0" w:rsidRPr="0047596C" w:rsidRDefault="00B97910" w:rsidP="00007590">
            <w:pPr>
              <w:rPr>
                <w:lang w:bidi="ar"/>
              </w:rPr>
            </w:pPr>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9B0C9" w14:textId="77777777" w:rsidR="001666E0" w:rsidRPr="0047596C" w:rsidRDefault="00B97910" w:rsidP="00007590">
            <w:pPr>
              <w:rPr>
                <w:lang w:bidi="ar"/>
              </w:rPr>
            </w:pPr>
            <w:r>
              <w:rPr>
                <w:rFonts w:hint="eastAsia"/>
                <w:lang w:bidi="ar"/>
              </w:rPr>
              <w:t>-5～+8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6BF7B" w14:textId="77777777" w:rsidR="001666E0" w:rsidRPr="0047596C" w:rsidRDefault="00B97910" w:rsidP="00007590">
            <w:pPr>
              <w:rPr>
                <w:lang w:bidi="ar"/>
              </w:rPr>
            </w:pPr>
            <w:r w:rsidRPr="0047596C">
              <w:rPr>
                <w:rFonts w:hint="eastAsia"/>
                <w:lang w:bidi="ar"/>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EE1C0" w14:textId="77777777" w:rsidR="001666E0" w:rsidRPr="0047596C" w:rsidRDefault="00B97910" w:rsidP="00007590">
            <w:pPr>
              <w:rPr>
                <w:lang w:bidi="ar"/>
              </w:rPr>
            </w:pPr>
            <w:r w:rsidRPr="0047596C">
              <w:rPr>
                <w:rFonts w:hint="eastAsia"/>
                <w:lang w:bidi="ar"/>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0234B" w14:textId="77777777" w:rsidR="001666E0" w:rsidRPr="0047596C" w:rsidRDefault="00B97910" w:rsidP="00007590">
            <w:pPr>
              <w:rPr>
                <w:lang w:bidi="ar"/>
              </w:rPr>
            </w:pPr>
            <w:r w:rsidRPr="0047596C">
              <w:rPr>
                <w:rFonts w:hint="eastAsia"/>
                <w:lang w:bidi="ar"/>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D00A8" w14:textId="77777777" w:rsidR="001666E0" w:rsidRPr="0047596C" w:rsidRDefault="00B97910" w:rsidP="00007590">
            <w:pPr>
              <w:rPr>
                <w:lang w:bidi="ar"/>
              </w:rPr>
            </w:pPr>
            <w:r w:rsidRPr="0047596C">
              <w:rPr>
                <w:rFonts w:hint="eastAsia"/>
                <w:lang w:bidi="ar"/>
              </w:rPr>
              <w:t>+1</w:t>
            </w:r>
          </w:p>
        </w:tc>
      </w:tr>
      <w:tr w:rsidR="001666E0" w14:paraId="7F284406"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C37C0" w14:textId="77777777" w:rsidR="001666E0" w:rsidRPr="0047596C" w:rsidRDefault="00B97910" w:rsidP="00007590">
            <w:pPr>
              <w:rPr>
                <w:lang w:bidi="ar"/>
              </w:rPr>
            </w:pPr>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80A61"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F09E1" w14:textId="77777777" w:rsidR="001666E0" w:rsidRPr="0047596C" w:rsidRDefault="00B97910" w:rsidP="00007590">
            <w:pPr>
              <w:rPr>
                <w:lang w:bidi="ar"/>
              </w:rPr>
            </w:pPr>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87280" w14:textId="77777777" w:rsidR="001666E0" w:rsidRPr="0047596C" w:rsidRDefault="00B97910" w:rsidP="00007590">
            <w:pPr>
              <w:rPr>
                <w:lang w:bidi="ar"/>
              </w:rPr>
            </w:pPr>
            <w:r w:rsidRPr="0047596C">
              <w:rPr>
                <w:rFonts w:hint="eastAsia"/>
                <w:lang w:bidi="ar"/>
              </w:rPr>
              <w:t>-8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25E66" w14:textId="77777777" w:rsidR="001666E0" w:rsidRPr="0047596C" w:rsidRDefault="00B97910" w:rsidP="00007590">
            <w:pPr>
              <w:rPr>
                <w:lang w:bidi="ar"/>
              </w:rPr>
            </w:pPr>
            <w:r w:rsidRPr="0047596C">
              <w:rPr>
                <w:rFonts w:hint="eastAsia"/>
                <w:lang w:bidi="ar"/>
              </w:rPr>
              <w:t>-7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8E47B" w14:textId="77777777" w:rsidR="001666E0" w:rsidRPr="0047596C" w:rsidRDefault="00B97910" w:rsidP="00007590">
            <w:pPr>
              <w:rPr>
                <w:lang w:bidi="ar"/>
              </w:rPr>
            </w:pPr>
            <w:r w:rsidRPr="0047596C">
              <w:rPr>
                <w:rFonts w:hint="eastAsia"/>
                <w:lang w:bidi="ar"/>
              </w:rPr>
              <w:t>-6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E9A4D" w14:textId="77777777" w:rsidR="001666E0" w:rsidRPr="0047596C" w:rsidRDefault="00B97910" w:rsidP="00007590">
            <w:pPr>
              <w:rPr>
                <w:lang w:bidi="ar"/>
              </w:rPr>
            </w:pPr>
            <w:r w:rsidRPr="0047596C">
              <w:rPr>
                <w:rFonts w:hint="eastAsia"/>
                <w:lang w:bidi="ar"/>
              </w:rPr>
              <w:t>+10</w:t>
            </w:r>
          </w:p>
        </w:tc>
      </w:tr>
      <w:tr w:rsidR="001666E0" w14:paraId="51432A27"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402C7" w14:textId="77777777" w:rsidR="001666E0" w:rsidRPr="0047596C" w:rsidRDefault="00B97910" w:rsidP="00007590">
            <w:pPr>
              <w:rPr>
                <w:lang w:bidi="ar"/>
              </w:rPr>
            </w:pPr>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56CF6"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A98F8" w14:textId="77777777" w:rsidR="001666E0" w:rsidRPr="0047596C" w:rsidRDefault="00B97910" w:rsidP="00007590">
            <w:pPr>
              <w:rPr>
                <w:lang w:bidi="ar"/>
              </w:rPr>
            </w:pPr>
            <w:r>
              <w:rPr>
                <w:rFonts w:hint="eastAsia"/>
                <w:lang w:bidi="ar"/>
              </w:rPr>
              <w:t>-30～+10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DD862" w14:textId="77777777" w:rsidR="001666E0" w:rsidRPr="0047596C" w:rsidRDefault="00B97910" w:rsidP="00007590">
            <w:pPr>
              <w:rPr>
                <w:lang w:bidi="ar"/>
              </w:rPr>
            </w:pPr>
            <w:r w:rsidRPr="0047596C">
              <w:rPr>
                <w:rFonts w:hint="eastAsia"/>
                <w:lang w:bidi="ar"/>
              </w:rPr>
              <w:t>-15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5150F" w14:textId="77777777" w:rsidR="001666E0" w:rsidRPr="0047596C" w:rsidRDefault="00B97910" w:rsidP="00007590">
            <w:pPr>
              <w:rPr>
                <w:lang w:bidi="ar"/>
              </w:rPr>
            </w:pPr>
            <w:r w:rsidRPr="0047596C">
              <w:rPr>
                <w:rFonts w:hint="eastAsia"/>
                <w:lang w:bidi="ar"/>
              </w:rPr>
              <w:t>-17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45786" w14:textId="77777777" w:rsidR="001666E0" w:rsidRPr="0047596C" w:rsidRDefault="00B97910" w:rsidP="00007590">
            <w:pPr>
              <w:rPr>
                <w:lang w:bidi="ar"/>
              </w:rPr>
            </w:pPr>
            <w:r w:rsidRPr="0047596C">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23847" w14:textId="77777777" w:rsidR="001666E0" w:rsidRPr="0047596C" w:rsidRDefault="00B97910" w:rsidP="00007590">
            <w:pPr>
              <w:rPr>
                <w:lang w:bidi="ar"/>
              </w:rPr>
            </w:pPr>
            <w:r w:rsidRPr="0047596C">
              <w:rPr>
                <w:rFonts w:hint="eastAsia"/>
                <w:lang w:bidi="ar"/>
              </w:rPr>
              <w:t>+7.1</w:t>
            </w:r>
          </w:p>
        </w:tc>
      </w:tr>
      <w:tr w:rsidR="001666E0" w14:paraId="1C164F1D" w14:textId="77777777">
        <w:trPr>
          <w:trHeight w:val="270"/>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6B93B" w14:textId="77777777" w:rsidR="001666E0" w:rsidRDefault="00B97910" w:rsidP="00007590">
            <w:pPr>
              <w:rPr>
                <w:lang w:bidi="ar"/>
              </w:rPr>
            </w:pPr>
            <w:r>
              <w:rPr>
                <w:rFonts w:hint="eastAsia"/>
                <w:lang w:bidi="ar"/>
              </w:rPr>
              <w:t>空气中应力松弛，最大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82CEA"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760BB"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5BFF0"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DEEE4" w14:textId="77777777" w:rsidR="001666E0" w:rsidRPr="0047596C" w:rsidRDefault="001666E0" w:rsidP="00007590">
            <w:pPr>
              <w:rPr>
                <w:lang w:bidi="ar"/>
              </w:rPr>
            </w:pPr>
          </w:p>
        </w:tc>
      </w:tr>
      <w:tr w:rsidR="001666E0" w14:paraId="7EC8DA6A"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C9891"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9DC350"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0FCD5B" w14:textId="77777777" w:rsidR="001666E0" w:rsidRDefault="00B97910" w:rsidP="00007590">
            <w:pPr>
              <w:rPr>
                <w:lang w:bidi="ar"/>
              </w:rPr>
            </w:pPr>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32F40" w14:textId="77777777" w:rsidR="001666E0" w:rsidRPr="0047596C" w:rsidRDefault="00B97910" w:rsidP="00007590">
            <w:pPr>
              <w:rPr>
                <w:lang w:bidi="ar"/>
              </w:rPr>
            </w:pPr>
            <w:r w:rsidRPr="0047596C">
              <w:rPr>
                <w:rFonts w:hint="eastAsia"/>
                <w:lang w:bidi="ar"/>
              </w:rPr>
              <w:t>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85223D" w14:textId="77777777" w:rsidR="001666E0" w:rsidRPr="0047596C" w:rsidRDefault="00B97910" w:rsidP="00007590">
            <w:pPr>
              <w:rPr>
                <w:lang w:bidi="ar"/>
              </w:rPr>
            </w:pPr>
            <w:r w:rsidRPr="0047596C">
              <w:rPr>
                <w:rFonts w:hint="eastAsia"/>
                <w:lang w:bidi="ar"/>
              </w:rPr>
              <w:t>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0D7D1" w14:textId="77777777" w:rsidR="001666E0" w:rsidRPr="0047596C" w:rsidRDefault="00B97910" w:rsidP="00007590">
            <w:pPr>
              <w:rPr>
                <w:lang w:bidi="ar"/>
              </w:rPr>
            </w:pPr>
            <w:r w:rsidRPr="0047596C">
              <w:rPr>
                <w:rFonts w:hint="eastAsia"/>
                <w:lang w:bidi="ar"/>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58E62" w14:textId="77777777" w:rsidR="001666E0" w:rsidRPr="0047596C" w:rsidRDefault="00B97910" w:rsidP="00007590">
            <w:pPr>
              <w:rPr>
                <w:lang w:bidi="ar"/>
              </w:rPr>
            </w:pPr>
            <w:r w:rsidRPr="0047596C">
              <w:rPr>
                <w:rFonts w:hint="eastAsia"/>
                <w:lang w:bidi="ar"/>
              </w:rPr>
              <w:t>/</w:t>
            </w:r>
          </w:p>
        </w:tc>
      </w:tr>
      <w:tr w:rsidR="001666E0" w14:paraId="3A441D1F"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67D01"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2B551"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13108" w14:textId="77777777" w:rsidR="001666E0" w:rsidRDefault="00B97910" w:rsidP="00007590">
            <w:pPr>
              <w:rPr>
                <w:lang w:bidi="ar"/>
              </w:rPr>
            </w:pPr>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E0EAB" w14:textId="77777777" w:rsidR="001666E0" w:rsidRPr="0047596C" w:rsidRDefault="00B97910" w:rsidP="00007590">
            <w:pPr>
              <w:rPr>
                <w:lang w:bidi="ar"/>
              </w:rPr>
            </w:pPr>
            <w:r w:rsidRPr="0047596C">
              <w:rPr>
                <w:rFonts w:hint="eastAsia"/>
                <w:lang w:bidi="ar"/>
              </w:rPr>
              <w:t>12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3BF5D" w14:textId="77777777" w:rsidR="001666E0" w:rsidRPr="0047596C" w:rsidRDefault="00B97910" w:rsidP="00007590">
            <w:pPr>
              <w:rPr>
                <w:lang w:bidi="ar"/>
              </w:rPr>
            </w:pPr>
            <w:r w:rsidRPr="0047596C">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9A642" w14:textId="77777777" w:rsidR="001666E0" w:rsidRPr="0047596C" w:rsidRDefault="00B97910" w:rsidP="00007590">
            <w:pPr>
              <w:rPr>
                <w:lang w:bidi="ar"/>
              </w:rPr>
            </w:pPr>
            <w:r w:rsidRPr="0047596C">
              <w:rPr>
                <w:rFonts w:hint="eastAsia"/>
                <w:lang w:bidi="ar"/>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E703C" w14:textId="77777777" w:rsidR="001666E0" w:rsidRPr="0047596C" w:rsidRDefault="00B97910" w:rsidP="00007590">
            <w:pPr>
              <w:rPr>
                <w:lang w:bidi="ar"/>
              </w:rPr>
            </w:pPr>
            <w:r w:rsidRPr="0047596C">
              <w:rPr>
                <w:rFonts w:hint="eastAsia"/>
                <w:lang w:bidi="ar"/>
              </w:rPr>
              <w:t>/</w:t>
            </w:r>
          </w:p>
        </w:tc>
      </w:tr>
      <w:tr w:rsidR="001666E0" w14:paraId="44909C68" w14:textId="77777777">
        <w:trPr>
          <w:trHeight w:val="272"/>
        </w:trPr>
        <w:tc>
          <w:tcPr>
            <w:tcW w:w="45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863EAE" w14:textId="77777777" w:rsidR="001666E0" w:rsidRPr="0047596C" w:rsidRDefault="00B97910" w:rsidP="00007590">
            <w:pPr>
              <w:rPr>
                <w:lang w:bidi="ar"/>
              </w:rPr>
            </w:pPr>
            <w:r>
              <w:rPr>
                <w:rFonts w:hint="eastAsia"/>
                <w:lang w:bidi="ar"/>
              </w:rPr>
              <w:t>在水中的体积变化</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A0457"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DCA05"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037FE"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DB582" w14:textId="77777777" w:rsidR="001666E0" w:rsidRPr="0047596C" w:rsidRDefault="001666E0" w:rsidP="00007590">
            <w:pPr>
              <w:rPr>
                <w:lang w:bidi="ar"/>
              </w:rPr>
            </w:pPr>
          </w:p>
        </w:tc>
      </w:tr>
      <w:tr w:rsidR="001666E0" w14:paraId="45AF0DC0"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F7BE0" w14:textId="77777777" w:rsidR="001666E0" w:rsidRPr="0047596C" w:rsidRDefault="00B97910" w:rsidP="00007590">
            <w:pPr>
              <w:rPr>
                <w:lang w:bidi="ar"/>
              </w:rPr>
            </w:pPr>
            <w:r>
              <w:rPr>
                <w:rFonts w:hint="eastAsia"/>
                <w:lang w:bidi="ar"/>
              </w:rPr>
              <w:t>95℃，7d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88CC9"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FDAC0" w14:textId="77777777" w:rsidR="001666E0" w:rsidRPr="0047596C" w:rsidRDefault="00B97910" w:rsidP="00007590">
            <w:pPr>
              <w:rPr>
                <w:lang w:bidi="ar"/>
              </w:rPr>
            </w:pPr>
            <w:r>
              <w:rPr>
                <w:rFonts w:hint="eastAsia"/>
                <w:lang w:bidi="ar"/>
              </w:rPr>
              <w:t>-1～+8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E23D4" w14:textId="77777777" w:rsidR="001666E0" w:rsidRPr="0047596C" w:rsidRDefault="00B97910" w:rsidP="00007590">
            <w:pPr>
              <w:rPr>
                <w:lang w:bidi="ar"/>
              </w:rPr>
            </w:pPr>
            <w:r w:rsidRPr="0047596C">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5EB1D" w14:textId="77777777" w:rsidR="001666E0" w:rsidRPr="0047596C" w:rsidRDefault="00B97910" w:rsidP="00007590">
            <w:pPr>
              <w:rPr>
                <w:lang w:bidi="ar"/>
              </w:rPr>
            </w:pPr>
            <w:r w:rsidRPr="0047596C">
              <w:rPr>
                <w:rFonts w:hint="eastAsia"/>
                <w:lang w:bidi="ar"/>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E50F7" w14:textId="77777777" w:rsidR="001666E0" w:rsidRPr="0047596C" w:rsidRDefault="00B97910" w:rsidP="00007590">
            <w:pPr>
              <w:rPr>
                <w:lang w:bidi="ar"/>
              </w:rPr>
            </w:pPr>
            <w:r w:rsidRPr="0047596C">
              <w:rPr>
                <w:rFonts w:hint="eastAsia"/>
                <w:lang w:bidi="ar"/>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21D8F" w14:textId="77777777" w:rsidR="001666E0" w:rsidRPr="0047596C" w:rsidRDefault="00B97910" w:rsidP="00007590">
            <w:pPr>
              <w:rPr>
                <w:lang w:bidi="ar"/>
              </w:rPr>
            </w:pPr>
            <w:r w:rsidRPr="0047596C">
              <w:rPr>
                <w:rFonts w:hint="eastAsia"/>
                <w:lang w:bidi="ar"/>
              </w:rPr>
              <w:t>-1</w:t>
            </w:r>
          </w:p>
        </w:tc>
      </w:tr>
      <w:tr w:rsidR="001666E0" w14:paraId="415E5F33" w14:textId="77777777">
        <w:trPr>
          <w:trHeight w:val="30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218BC" w14:textId="77777777" w:rsidR="001666E0" w:rsidRPr="0047596C" w:rsidRDefault="00B97910" w:rsidP="00007590">
            <w:pPr>
              <w:rPr>
                <w:lang w:bidi="ar"/>
              </w:rPr>
            </w:pPr>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56AD7" w14:textId="77777777" w:rsidR="001666E0" w:rsidRPr="0047596C"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6664A" w14:textId="77777777" w:rsidR="001666E0" w:rsidRPr="0047596C" w:rsidRDefault="00B97910" w:rsidP="00007590">
            <w:pPr>
              <w:rPr>
                <w:lang w:bidi="ar"/>
              </w:rPr>
            </w:pPr>
            <w:r>
              <w:rPr>
                <w:rFonts w:hint="eastAsia"/>
                <w:lang w:bidi="ar"/>
              </w:rPr>
              <w:t>在未经放大的条件下观察，无龟裂</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6CC60" w14:textId="77777777" w:rsidR="001666E0" w:rsidRPr="0047596C" w:rsidRDefault="00B97910" w:rsidP="00007590">
            <w:pPr>
              <w:rPr>
                <w:lang w:bidi="ar"/>
              </w:rPr>
            </w:pPr>
            <w:r w:rsidRPr="0047596C">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EC564" w14:textId="77777777" w:rsidR="001666E0" w:rsidRPr="0047596C" w:rsidRDefault="00B97910" w:rsidP="00007590">
            <w:pPr>
              <w:rPr>
                <w:lang w:bidi="ar"/>
              </w:rPr>
            </w:pPr>
            <w:r w:rsidRPr="0047596C">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11D92" w14:textId="77777777" w:rsidR="001666E0" w:rsidRPr="0047596C" w:rsidRDefault="00B97910" w:rsidP="00007590">
            <w:pPr>
              <w:rPr>
                <w:lang w:bidi="ar"/>
              </w:rPr>
            </w:pPr>
            <w:r w:rsidRPr="0047596C">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2E763" w14:textId="77777777" w:rsidR="001666E0" w:rsidRPr="0047596C" w:rsidRDefault="00B97910" w:rsidP="00007590">
            <w:pPr>
              <w:rPr>
                <w:lang w:bidi="ar"/>
              </w:rPr>
            </w:pPr>
            <w:r w:rsidRPr="0047596C">
              <w:rPr>
                <w:rFonts w:hint="eastAsia"/>
                <w:lang w:bidi="ar"/>
              </w:rPr>
              <w:t>无龟裂</w:t>
            </w:r>
          </w:p>
        </w:tc>
      </w:tr>
      <w:tr w:rsidR="001666E0" w14:paraId="0513ED3D" w14:textId="77777777">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EB3AF" w14:textId="77777777" w:rsidR="001666E0" w:rsidRPr="0047596C" w:rsidRDefault="00B97910" w:rsidP="00007590">
            <w:pPr>
              <w:rPr>
                <w:lang w:bidi="ar"/>
              </w:rPr>
            </w:pPr>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DE5B3" w14:textId="77777777" w:rsidR="001666E0" w:rsidRPr="0047596C" w:rsidRDefault="00B97910" w:rsidP="00007590">
            <w:pPr>
              <w:rPr>
                <w:lang w:bidi="ar"/>
              </w:rPr>
            </w:pPr>
            <w:r>
              <w:rPr>
                <w:rFonts w:hint="eastAsia"/>
                <w:lang w:bidi="ar"/>
              </w:rPr>
              <w:t>N</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50700" w14:textId="77777777" w:rsidR="001666E0" w:rsidRPr="0047596C" w:rsidRDefault="00B97910" w:rsidP="00007590">
            <w:pPr>
              <w:rPr>
                <w:lang w:bidi="ar"/>
              </w:rPr>
            </w:pPr>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843FC" w14:textId="77777777" w:rsidR="001666E0" w:rsidRPr="0047596C" w:rsidRDefault="00B97910" w:rsidP="00007590">
            <w:pPr>
              <w:rPr>
                <w:lang w:bidi="ar"/>
              </w:rPr>
            </w:pPr>
            <w:r w:rsidRPr="0047596C">
              <w:rPr>
                <w:rFonts w:hint="eastAsia"/>
                <w:lang w:bidi="ar"/>
              </w:rPr>
              <w:t>32.3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E5986" w14:textId="77777777" w:rsidR="001666E0" w:rsidRPr="0047596C" w:rsidRDefault="00B97910" w:rsidP="00007590">
            <w:pPr>
              <w:rPr>
                <w:lang w:bidi="ar"/>
              </w:rPr>
            </w:pPr>
            <w:r w:rsidRPr="0047596C">
              <w:rPr>
                <w:rFonts w:hint="eastAsia"/>
                <w:lang w:bidi="ar"/>
              </w:rPr>
              <w:t>30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9E11D" w14:textId="77777777" w:rsidR="001666E0" w:rsidRPr="0047596C" w:rsidRDefault="00B97910" w:rsidP="00007590">
            <w:pPr>
              <w:rPr>
                <w:lang w:bidi="ar"/>
              </w:rPr>
            </w:pPr>
            <w:r w:rsidRPr="0047596C">
              <w:rPr>
                <w:rFonts w:hint="eastAsia"/>
                <w:lang w:bidi="ar"/>
              </w:rPr>
              <w:t>35.4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1D9CD" w14:textId="77777777" w:rsidR="001666E0" w:rsidRPr="0047596C" w:rsidRDefault="00B97910" w:rsidP="00007590">
            <w:pPr>
              <w:rPr>
                <w:lang w:bidi="ar"/>
              </w:rPr>
            </w:pPr>
            <w:r w:rsidRPr="0047596C">
              <w:rPr>
                <w:rFonts w:hint="eastAsia"/>
                <w:lang w:bidi="ar"/>
              </w:rPr>
              <w:t>29.4</w:t>
            </w:r>
          </w:p>
        </w:tc>
      </w:tr>
    </w:tbl>
    <w:p w14:paraId="0384AB2F" w14:textId="77777777" w:rsidR="001666E0" w:rsidRDefault="00B97910" w:rsidP="00007590">
      <w:r>
        <w:rPr>
          <w:rFonts w:hint="eastAsia"/>
        </w:rPr>
        <w:t xml:space="preserve"> </w:t>
      </w:r>
    </w:p>
    <w:p w14:paraId="40F61D75" w14:textId="263408FA" w:rsidR="001666E0" w:rsidRPr="0047596C" w:rsidRDefault="00B97910" w:rsidP="00007590">
      <w:pPr>
        <w:rPr>
          <w:b/>
        </w:rPr>
      </w:pPr>
      <w:r w:rsidRPr="0047596C">
        <w:rPr>
          <w:rFonts w:hint="eastAsia"/>
        </w:rPr>
        <w:t xml:space="preserve">表5 对表3的验证数据（80 </w:t>
      </w:r>
      <w:r w:rsidR="00007590" w:rsidRPr="00007590">
        <w:t>IRHD</w:t>
      </w:r>
      <w:r w:rsidRPr="0047596C">
        <w:rPr>
          <w:rFonts w:hint="eastAsia"/>
        </w:rPr>
        <w:t>）</w:t>
      </w:r>
    </w:p>
    <w:tbl>
      <w:tblPr>
        <w:tblW w:w="8976" w:type="dxa"/>
        <w:tblInd w:w="91" w:type="dxa"/>
        <w:tblLayout w:type="fixed"/>
        <w:tblLook w:val="04A0" w:firstRow="1" w:lastRow="0" w:firstColumn="1" w:lastColumn="0" w:noHBand="0" w:noVBand="1"/>
      </w:tblPr>
      <w:tblGrid>
        <w:gridCol w:w="2160"/>
        <w:gridCol w:w="840"/>
        <w:gridCol w:w="2007"/>
        <w:gridCol w:w="1843"/>
        <w:gridCol w:w="2126"/>
      </w:tblGrid>
      <w:tr w:rsidR="001666E0" w:rsidRPr="0047596C" w14:paraId="3AA56A07" w14:textId="77777777" w:rsidTr="0047596C">
        <w:trPr>
          <w:trHeight w:val="379"/>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52A5A" w14:textId="77777777" w:rsidR="001666E0" w:rsidRPr="0047596C" w:rsidRDefault="00B97910" w:rsidP="00007590">
            <w:pPr>
              <w:rPr>
                <w:lang w:bidi="ar"/>
              </w:rPr>
            </w:pPr>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D0F01" w14:textId="77777777" w:rsidR="001666E0" w:rsidRPr="0047596C" w:rsidRDefault="00B97910" w:rsidP="00007590">
            <w:pPr>
              <w:rPr>
                <w:lang w:bidi="ar"/>
              </w:rPr>
            </w:pPr>
            <w:r>
              <w:rPr>
                <w:rFonts w:hint="eastAsia"/>
                <w:lang w:bidi="ar"/>
              </w:rPr>
              <w:t>单位</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D3296" w14:textId="77777777" w:rsidR="001666E0" w:rsidRPr="0047596C" w:rsidRDefault="00B97910" w:rsidP="00007590">
            <w:pPr>
              <w:rPr>
                <w:lang w:bidi="ar"/>
              </w:rPr>
            </w:pPr>
            <w:r>
              <w:rPr>
                <w:rFonts w:hint="eastAsia"/>
                <w:lang w:bidi="ar"/>
              </w:rPr>
              <w:t>指标</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37619" w14:textId="77777777" w:rsidR="001666E0" w:rsidRPr="0047596C" w:rsidRDefault="00B97910" w:rsidP="00007590">
            <w:pPr>
              <w:rPr>
                <w:lang w:bidi="ar"/>
              </w:rPr>
            </w:pPr>
            <w:r>
              <w:rPr>
                <w:rFonts w:hint="eastAsia"/>
                <w:lang w:bidi="ar"/>
              </w:rPr>
              <w:t>友联</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B1D8A" w14:textId="77777777" w:rsidR="001666E0" w:rsidRDefault="00B97910" w:rsidP="00007590">
            <w:pPr>
              <w:rPr>
                <w:lang w:bidi="ar"/>
              </w:rPr>
            </w:pPr>
            <w:r>
              <w:rPr>
                <w:rFonts w:hint="eastAsia"/>
                <w:lang w:bidi="ar"/>
              </w:rPr>
              <w:t>华益</w:t>
            </w:r>
          </w:p>
        </w:tc>
      </w:tr>
      <w:tr w:rsidR="001666E0" w:rsidRPr="0047596C" w14:paraId="7CD6E36A"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E215C" w14:textId="77777777" w:rsidR="001666E0" w:rsidRPr="0047596C" w:rsidRDefault="00B97910" w:rsidP="00007590">
            <w:pPr>
              <w:rPr>
                <w:lang w:bidi="ar"/>
              </w:rPr>
            </w:pPr>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A7378" w14:textId="77777777" w:rsidR="001666E0" w:rsidRPr="0047596C" w:rsidRDefault="00B97910" w:rsidP="00007590">
            <w:pPr>
              <w:rPr>
                <w:lang w:bidi="ar"/>
              </w:rPr>
            </w:pPr>
            <w:r>
              <w:rPr>
                <w:rFonts w:hint="eastAsia"/>
                <w:lang w:bidi="ar"/>
              </w:rPr>
              <w:t>IRHD</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983B6" w14:textId="77777777" w:rsidR="001666E0" w:rsidRPr="0047596C" w:rsidRDefault="00B97910" w:rsidP="00007590">
            <w:pPr>
              <w:rPr>
                <w:lang w:bidi="ar"/>
              </w:rPr>
            </w:pPr>
            <w:r>
              <w:rPr>
                <w:rFonts w:hint="eastAsia"/>
                <w:lang w:bidi="ar"/>
              </w:rPr>
              <w:t>80±5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E616FE" w14:textId="77777777" w:rsidR="001666E0" w:rsidRPr="0047596C" w:rsidRDefault="00B97910" w:rsidP="00007590">
            <w:pPr>
              <w:rPr>
                <w:lang w:bidi="ar"/>
              </w:rPr>
            </w:pPr>
            <w:r w:rsidRPr="0047596C">
              <w:rPr>
                <w:rFonts w:hint="eastAsia"/>
                <w:lang w:bidi="ar"/>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053C2" w14:textId="77777777" w:rsidR="001666E0" w:rsidRPr="0047596C" w:rsidRDefault="00B97910" w:rsidP="00007590">
            <w:pPr>
              <w:rPr>
                <w:lang w:bidi="ar"/>
              </w:rPr>
            </w:pPr>
            <w:r w:rsidRPr="0047596C">
              <w:rPr>
                <w:rFonts w:hint="eastAsia"/>
                <w:lang w:bidi="ar"/>
              </w:rPr>
              <w:t>80</w:t>
            </w:r>
          </w:p>
        </w:tc>
      </w:tr>
      <w:tr w:rsidR="001666E0" w:rsidRPr="0047596C" w14:paraId="7F49099D"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76B4B" w14:textId="77777777" w:rsidR="001666E0" w:rsidRPr="0047596C" w:rsidRDefault="00B97910" w:rsidP="00007590">
            <w:pPr>
              <w:rPr>
                <w:lang w:bidi="ar"/>
              </w:rPr>
            </w:pPr>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9BD1B" w14:textId="77777777" w:rsidR="001666E0" w:rsidRPr="0047596C" w:rsidRDefault="00B97910" w:rsidP="00007590">
            <w:pPr>
              <w:rPr>
                <w:lang w:bidi="ar"/>
              </w:rPr>
            </w:pPr>
            <w:proofErr w:type="spellStart"/>
            <w:r>
              <w:rPr>
                <w:rFonts w:hint="eastAsia"/>
                <w:lang w:bidi="ar"/>
              </w:rPr>
              <w:t>MPa</w:t>
            </w:r>
            <w:proofErr w:type="spellEnd"/>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17F29" w14:textId="77777777" w:rsidR="001666E0" w:rsidRPr="0047596C" w:rsidRDefault="00B97910" w:rsidP="00007590">
            <w:pPr>
              <w:rPr>
                <w:lang w:bidi="ar"/>
              </w:rPr>
            </w:pPr>
            <w:r>
              <w:rPr>
                <w:rFonts w:hint="eastAsia"/>
                <w:lang w:bidi="ar"/>
              </w:rPr>
              <w:t>9</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CFD00" w14:textId="77777777" w:rsidR="001666E0" w:rsidRPr="0047596C" w:rsidRDefault="00B97910" w:rsidP="00007590">
            <w:pPr>
              <w:rPr>
                <w:lang w:bidi="ar"/>
              </w:rPr>
            </w:pPr>
            <w:r w:rsidRPr="0047596C">
              <w:rPr>
                <w:rFonts w:hint="eastAsia"/>
                <w:lang w:bidi="ar"/>
              </w:rPr>
              <w:t>15.8</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01823" w14:textId="77777777" w:rsidR="001666E0" w:rsidRPr="0047596C" w:rsidRDefault="00B97910" w:rsidP="00007590">
            <w:pPr>
              <w:rPr>
                <w:lang w:bidi="ar"/>
              </w:rPr>
            </w:pPr>
            <w:r w:rsidRPr="0047596C">
              <w:rPr>
                <w:rFonts w:hint="eastAsia"/>
                <w:lang w:bidi="ar"/>
              </w:rPr>
              <w:t>15.5</w:t>
            </w:r>
          </w:p>
        </w:tc>
      </w:tr>
      <w:tr w:rsidR="001666E0" w:rsidRPr="0047596C" w14:paraId="1672BD56"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654A3" w14:textId="77777777" w:rsidR="001666E0" w:rsidRPr="0047596C" w:rsidRDefault="00B97910" w:rsidP="00007590">
            <w:pPr>
              <w:rPr>
                <w:lang w:bidi="ar"/>
              </w:rPr>
            </w:pPr>
            <w:r>
              <w:rPr>
                <w:rFonts w:hint="eastAsia"/>
                <w:lang w:bidi="ar"/>
              </w:rPr>
              <w:lastRenderedPageBreak/>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11A68" w14:textId="77777777" w:rsidR="001666E0" w:rsidRPr="0047596C"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B9287" w14:textId="77777777" w:rsidR="001666E0" w:rsidRPr="0047596C" w:rsidRDefault="00B97910" w:rsidP="00007590">
            <w:pPr>
              <w:rPr>
                <w:lang w:bidi="ar"/>
              </w:rPr>
            </w:pPr>
            <w:r>
              <w:rPr>
                <w:rFonts w:hint="eastAsia"/>
                <w:lang w:bidi="ar"/>
              </w:rPr>
              <w:t>100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6E8B2C" w14:textId="77777777" w:rsidR="001666E0" w:rsidRPr="0047596C" w:rsidRDefault="00B97910" w:rsidP="00007590">
            <w:pPr>
              <w:rPr>
                <w:lang w:bidi="ar"/>
              </w:rPr>
            </w:pPr>
            <w:r w:rsidRPr="0047596C">
              <w:rPr>
                <w:rFonts w:hint="eastAsia"/>
                <w:lang w:bidi="ar"/>
              </w:rPr>
              <w:t>220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9D1C6" w14:textId="77777777" w:rsidR="001666E0" w:rsidRPr="0047596C" w:rsidRDefault="00B97910" w:rsidP="00007590">
            <w:pPr>
              <w:rPr>
                <w:lang w:bidi="ar"/>
              </w:rPr>
            </w:pPr>
            <w:r w:rsidRPr="0047596C">
              <w:rPr>
                <w:rFonts w:hint="eastAsia"/>
                <w:lang w:bidi="ar"/>
              </w:rPr>
              <w:t>198</w:t>
            </w:r>
          </w:p>
        </w:tc>
      </w:tr>
      <w:tr w:rsidR="001666E0" w:rsidRPr="0047596C" w14:paraId="2165EC2C" w14:textId="77777777" w:rsidTr="00D01FD3">
        <w:trPr>
          <w:trHeight w:val="27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F580F" w14:textId="77777777" w:rsidR="001666E0" w:rsidRPr="0047596C" w:rsidRDefault="00B97910" w:rsidP="00007590">
            <w:pPr>
              <w:rPr>
                <w:lang w:bidi="ar"/>
              </w:rPr>
            </w:pPr>
            <w:r>
              <w:rPr>
                <w:rFonts w:hint="eastAsia"/>
                <w:lang w:bidi="ar"/>
              </w:rPr>
              <w:t>空气中压缩永久变形，最大</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9BD7D" w14:textId="77777777" w:rsidR="001666E0" w:rsidRPr="0047596C"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6DE7AC" w14:textId="77777777" w:rsidR="001666E0" w:rsidRPr="0047596C" w:rsidRDefault="001666E0" w:rsidP="00007590">
            <w:pPr>
              <w:rPr>
                <w:lang w:bidi="ar"/>
              </w:rPr>
            </w:pPr>
          </w:p>
        </w:tc>
      </w:tr>
      <w:tr w:rsidR="001666E0" w:rsidRPr="0047596C" w14:paraId="7C42B2CB"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ECB62" w14:textId="77777777" w:rsidR="001666E0" w:rsidRPr="0047596C" w:rsidRDefault="00B97910" w:rsidP="00007590">
            <w:pPr>
              <w:rPr>
                <w:lang w:bidi="ar"/>
              </w:rPr>
            </w:pPr>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0D15C" w14:textId="77777777" w:rsidR="001666E0" w:rsidRPr="0047596C"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E9602" w14:textId="77777777" w:rsidR="001666E0" w:rsidRPr="0047596C" w:rsidRDefault="00B97910" w:rsidP="00007590">
            <w:pPr>
              <w:rPr>
                <w:lang w:bidi="ar"/>
              </w:rPr>
            </w:pPr>
            <w:r>
              <w:rPr>
                <w:rFonts w:hint="eastAsia"/>
                <w:lang w:bidi="ar"/>
              </w:rPr>
              <w:t>15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46255" w14:textId="77777777" w:rsidR="001666E0" w:rsidRPr="0047596C" w:rsidRDefault="00B97910" w:rsidP="00007590">
            <w:pPr>
              <w:rPr>
                <w:lang w:bidi="ar"/>
              </w:rPr>
            </w:pPr>
            <w:r w:rsidRPr="0047596C">
              <w:rPr>
                <w:rFonts w:hint="eastAsia"/>
                <w:lang w:bidi="ar"/>
              </w:rPr>
              <w:t>8</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A9951" w14:textId="77777777" w:rsidR="001666E0" w:rsidRPr="0047596C" w:rsidRDefault="00B97910" w:rsidP="00007590">
            <w:pPr>
              <w:rPr>
                <w:lang w:bidi="ar"/>
              </w:rPr>
            </w:pPr>
            <w:r w:rsidRPr="0047596C">
              <w:rPr>
                <w:rFonts w:hint="eastAsia"/>
                <w:lang w:bidi="ar"/>
              </w:rPr>
              <w:t>8</w:t>
            </w:r>
          </w:p>
        </w:tc>
      </w:tr>
      <w:tr w:rsidR="001666E0" w:rsidRPr="0047596C" w14:paraId="2FA4C633"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D83CB" w14:textId="77777777" w:rsidR="001666E0" w:rsidRPr="0047596C" w:rsidRDefault="00B97910" w:rsidP="00007590">
            <w:pPr>
              <w:rPr>
                <w:lang w:bidi="ar"/>
              </w:rPr>
            </w:pPr>
            <w:r>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38981" w14:textId="77777777" w:rsidR="001666E0" w:rsidRPr="0047596C"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D85C0" w14:textId="77777777" w:rsidR="001666E0" w:rsidRPr="0047596C" w:rsidRDefault="00B97910" w:rsidP="00007590">
            <w:pPr>
              <w:rPr>
                <w:lang w:bidi="ar"/>
              </w:rPr>
            </w:pPr>
            <w:r>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AA2D90" w14:textId="77777777" w:rsidR="001666E0" w:rsidRPr="0047596C" w:rsidRDefault="00B97910" w:rsidP="00007590">
            <w:pPr>
              <w:rPr>
                <w:lang w:bidi="ar"/>
              </w:rPr>
            </w:pPr>
            <w:r w:rsidRPr="0047596C">
              <w:rPr>
                <w:rFonts w:hint="eastAsia"/>
                <w:lang w:bidi="ar"/>
              </w:rPr>
              <w:t>16</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56D27" w14:textId="77777777" w:rsidR="001666E0" w:rsidRPr="0047596C" w:rsidRDefault="00B97910" w:rsidP="00007590">
            <w:pPr>
              <w:rPr>
                <w:lang w:bidi="ar"/>
              </w:rPr>
            </w:pPr>
            <w:r w:rsidRPr="0047596C">
              <w:rPr>
                <w:rFonts w:hint="eastAsia"/>
                <w:lang w:bidi="ar"/>
              </w:rPr>
              <w:t>17</w:t>
            </w:r>
          </w:p>
        </w:tc>
      </w:tr>
      <w:tr w:rsidR="001666E0" w:rsidRPr="0047596C" w14:paraId="4D05B1F3" w14:textId="77777777" w:rsidTr="00D01FD3">
        <w:trPr>
          <w:trHeight w:val="30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7FB26" w14:textId="77777777" w:rsidR="001666E0" w:rsidRPr="0047596C" w:rsidRDefault="00B97910" w:rsidP="00007590">
            <w:pPr>
              <w:rPr>
                <w:lang w:bidi="ar"/>
              </w:rPr>
            </w:pPr>
            <w:r>
              <w:rPr>
                <w:rFonts w:hint="eastAsia"/>
                <w:lang w:bidi="ar"/>
              </w:rPr>
              <w:t>热空气中老化，125℃，7d</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0C189" w14:textId="77777777" w:rsidR="001666E0" w:rsidRPr="0047596C"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ACF5E" w14:textId="77777777" w:rsidR="001666E0" w:rsidRPr="0047596C" w:rsidRDefault="001666E0" w:rsidP="00007590">
            <w:pPr>
              <w:rPr>
                <w:lang w:bidi="ar"/>
              </w:rPr>
            </w:pPr>
          </w:p>
        </w:tc>
      </w:tr>
      <w:tr w:rsidR="001666E0" w:rsidRPr="0047596C" w14:paraId="77CCE565"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D434F" w14:textId="77777777" w:rsidR="001666E0" w:rsidRPr="0047596C" w:rsidRDefault="00B97910" w:rsidP="00007590">
            <w:pPr>
              <w:rPr>
                <w:lang w:bidi="ar"/>
              </w:rPr>
            </w:pPr>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ED062" w14:textId="77777777" w:rsidR="001666E0" w:rsidRPr="0047596C" w:rsidRDefault="00B97910" w:rsidP="00007590">
            <w:pPr>
              <w:rPr>
                <w:lang w:bidi="ar"/>
              </w:rPr>
            </w:pPr>
            <w:r>
              <w:rPr>
                <w:rFonts w:hint="eastAsia"/>
                <w:lang w:bidi="ar"/>
              </w:rPr>
              <w:t>IRHD</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443D5" w14:textId="77777777" w:rsidR="001666E0" w:rsidRPr="0047596C" w:rsidRDefault="00B97910" w:rsidP="00007590">
            <w:pPr>
              <w:rPr>
                <w:lang w:bidi="ar"/>
              </w:rPr>
            </w:pPr>
            <w:r>
              <w:rPr>
                <w:rFonts w:hint="eastAsia"/>
                <w:lang w:bidi="ar"/>
              </w:rPr>
              <w:t>-5～+8</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473EB" w14:textId="77777777" w:rsidR="001666E0" w:rsidRPr="0047596C" w:rsidRDefault="00B97910" w:rsidP="00007590">
            <w:pPr>
              <w:rPr>
                <w:lang w:bidi="ar"/>
              </w:rPr>
            </w:pPr>
            <w:r w:rsidRPr="0047596C">
              <w:rPr>
                <w:rFonts w:hint="eastAsia"/>
                <w:lang w:bidi="ar"/>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8D34AB" w14:textId="77777777" w:rsidR="001666E0" w:rsidRPr="0047596C" w:rsidRDefault="00B97910" w:rsidP="00007590">
            <w:pPr>
              <w:rPr>
                <w:lang w:bidi="ar"/>
              </w:rPr>
            </w:pPr>
            <w:r w:rsidRPr="0047596C">
              <w:rPr>
                <w:rFonts w:hint="eastAsia"/>
                <w:lang w:bidi="ar"/>
              </w:rPr>
              <w:t>+4</w:t>
            </w:r>
          </w:p>
        </w:tc>
      </w:tr>
      <w:tr w:rsidR="001666E0" w:rsidRPr="0047596C" w14:paraId="32159E9E"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46CFF" w14:textId="77777777" w:rsidR="001666E0" w:rsidRPr="0047596C" w:rsidRDefault="00B97910" w:rsidP="00007590">
            <w:pPr>
              <w:rPr>
                <w:lang w:bidi="ar"/>
              </w:rPr>
            </w:pPr>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8B04C" w14:textId="77777777" w:rsidR="001666E0" w:rsidRPr="0047596C"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E4AA3" w14:textId="77777777" w:rsidR="001666E0" w:rsidRPr="0047596C" w:rsidRDefault="00B97910" w:rsidP="00007590">
            <w:pPr>
              <w:rPr>
                <w:lang w:bidi="ar"/>
              </w:rPr>
            </w:pPr>
            <w:r>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702B6" w14:textId="77777777" w:rsidR="001666E0" w:rsidRPr="0047596C" w:rsidRDefault="00B97910" w:rsidP="00007590">
            <w:pPr>
              <w:rPr>
                <w:lang w:bidi="ar"/>
              </w:rPr>
            </w:pPr>
            <w:r w:rsidRPr="0047596C">
              <w:rPr>
                <w:rFonts w:hint="eastAsia"/>
                <w:lang w:bidi="ar"/>
              </w:rPr>
              <w:t>-13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657B5" w14:textId="77777777" w:rsidR="001666E0" w:rsidRPr="0047596C" w:rsidRDefault="00B97910" w:rsidP="00007590">
            <w:pPr>
              <w:rPr>
                <w:lang w:bidi="ar"/>
              </w:rPr>
            </w:pPr>
            <w:r w:rsidRPr="0047596C">
              <w:rPr>
                <w:rFonts w:hint="eastAsia"/>
                <w:lang w:bidi="ar"/>
              </w:rPr>
              <w:t>-11</w:t>
            </w:r>
          </w:p>
        </w:tc>
      </w:tr>
      <w:tr w:rsidR="001666E0" w:rsidRPr="0047596C" w14:paraId="43D5E45D"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931A8" w14:textId="77777777" w:rsidR="001666E0" w:rsidRPr="0047596C" w:rsidRDefault="00B97910" w:rsidP="00007590">
            <w:pPr>
              <w:rPr>
                <w:lang w:bidi="ar"/>
              </w:rPr>
            </w:pPr>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DB9AF" w14:textId="77777777" w:rsidR="001666E0" w:rsidRPr="0047596C"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CB36E" w14:textId="77777777" w:rsidR="001666E0" w:rsidRPr="0047596C" w:rsidRDefault="00B97910" w:rsidP="00007590">
            <w:pPr>
              <w:rPr>
                <w:lang w:bidi="ar"/>
              </w:rPr>
            </w:pPr>
            <w:r>
              <w:rPr>
                <w:rFonts w:hint="eastAsia"/>
                <w:lang w:bidi="ar"/>
              </w:rPr>
              <w:t>-40～+10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AEBE8" w14:textId="77777777" w:rsidR="001666E0" w:rsidRPr="0047596C" w:rsidRDefault="00B97910" w:rsidP="00007590">
            <w:pPr>
              <w:rPr>
                <w:lang w:bidi="ar"/>
              </w:rPr>
            </w:pPr>
            <w:r w:rsidRPr="0047596C">
              <w:rPr>
                <w:rFonts w:hint="eastAsia"/>
                <w:lang w:bidi="ar"/>
              </w:rPr>
              <w:t>-26</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D1438" w14:textId="77777777" w:rsidR="001666E0" w:rsidRPr="0047596C" w:rsidRDefault="00B97910" w:rsidP="00007590">
            <w:pPr>
              <w:rPr>
                <w:lang w:bidi="ar"/>
              </w:rPr>
            </w:pPr>
            <w:r w:rsidRPr="0047596C">
              <w:rPr>
                <w:rFonts w:hint="eastAsia"/>
                <w:lang w:bidi="ar"/>
              </w:rPr>
              <w:t>-28</w:t>
            </w:r>
          </w:p>
        </w:tc>
      </w:tr>
      <w:tr w:rsidR="001666E0" w:rsidRPr="0047596C" w14:paraId="38A9BFAE" w14:textId="77777777" w:rsidTr="00D01FD3">
        <w:trPr>
          <w:trHeight w:val="27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D554DA" w14:textId="77777777" w:rsidR="001666E0" w:rsidRDefault="00B97910" w:rsidP="00007590">
            <w:pPr>
              <w:rPr>
                <w:lang w:bidi="ar"/>
              </w:rPr>
            </w:pPr>
            <w:r>
              <w:rPr>
                <w:rFonts w:hint="eastAsia"/>
                <w:lang w:bidi="ar"/>
              </w:rPr>
              <w:t>空气中应力松弛，最大</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2DE82" w14:textId="77777777" w:rsidR="001666E0" w:rsidRPr="0047596C"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DD1B2" w14:textId="77777777" w:rsidR="001666E0" w:rsidRPr="0047596C" w:rsidRDefault="001666E0" w:rsidP="00007590">
            <w:pPr>
              <w:rPr>
                <w:lang w:bidi="ar"/>
              </w:rPr>
            </w:pPr>
          </w:p>
        </w:tc>
      </w:tr>
      <w:tr w:rsidR="001666E0" w:rsidRPr="0047596C" w14:paraId="6471393F"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79600"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D1C96"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6FCA6" w14:textId="77777777" w:rsidR="001666E0" w:rsidRDefault="00B97910" w:rsidP="00007590">
            <w:pPr>
              <w:rPr>
                <w:lang w:bidi="ar"/>
              </w:rPr>
            </w:pPr>
            <w:r>
              <w:rPr>
                <w:rFonts w:hint="eastAsia"/>
                <w:lang w:bidi="ar"/>
              </w:rPr>
              <w:t>18</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C1A69" w14:textId="77777777" w:rsidR="001666E0" w:rsidRPr="0047596C" w:rsidRDefault="00B97910" w:rsidP="00007590">
            <w:pPr>
              <w:rPr>
                <w:lang w:bidi="ar"/>
              </w:rPr>
            </w:pPr>
            <w:r w:rsidRPr="0047596C">
              <w:rPr>
                <w:rFonts w:hint="eastAsia"/>
                <w:lang w:bidi="ar"/>
              </w:rPr>
              <w:t>12</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03C06" w14:textId="77777777" w:rsidR="001666E0" w:rsidRPr="0047596C" w:rsidRDefault="00B97910" w:rsidP="00007590">
            <w:pPr>
              <w:rPr>
                <w:lang w:bidi="ar"/>
              </w:rPr>
            </w:pPr>
            <w:r w:rsidRPr="0047596C">
              <w:rPr>
                <w:rFonts w:hint="eastAsia"/>
                <w:lang w:bidi="ar"/>
              </w:rPr>
              <w:t>15</w:t>
            </w:r>
          </w:p>
        </w:tc>
      </w:tr>
      <w:tr w:rsidR="001666E0" w:rsidRPr="0047596C" w14:paraId="5BAD32C3"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E9232"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0D49D"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82FFF" w14:textId="77777777" w:rsidR="001666E0" w:rsidRDefault="00B97910" w:rsidP="00007590">
            <w:pPr>
              <w:rPr>
                <w:lang w:bidi="ar"/>
              </w:rPr>
            </w:pPr>
            <w:r>
              <w:rPr>
                <w:rFonts w:hint="eastAsia"/>
                <w:lang w:bidi="ar"/>
              </w:rPr>
              <w:t>30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7A48B" w14:textId="77777777" w:rsidR="001666E0" w:rsidRPr="0047596C" w:rsidRDefault="00B97910" w:rsidP="00007590">
            <w:pPr>
              <w:rPr>
                <w:lang w:bidi="ar"/>
              </w:rPr>
            </w:pPr>
            <w:r w:rsidRPr="0047596C">
              <w:rPr>
                <w:rFonts w:hint="eastAsia"/>
                <w:lang w:bidi="ar"/>
              </w:rPr>
              <w:t>23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5360A" w14:textId="77777777" w:rsidR="001666E0" w:rsidRPr="0047596C" w:rsidRDefault="00B97910" w:rsidP="00007590">
            <w:pPr>
              <w:rPr>
                <w:lang w:bidi="ar"/>
              </w:rPr>
            </w:pPr>
            <w:r w:rsidRPr="0047596C">
              <w:rPr>
                <w:rFonts w:hint="eastAsia"/>
                <w:lang w:bidi="ar"/>
              </w:rPr>
              <w:t>23</w:t>
            </w:r>
          </w:p>
        </w:tc>
      </w:tr>
      <w:tr w:rsidR="001666E0" w:rsidRPr="0047596C" w14:paraId="258E68DB" w14:textId="77777777" w:rsidTr="00D01FD3">
        <w:trPr>
          <w:trHeight w:val="272"/>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5CF05B" w14:textId="77777777" w:rsidR="001666E0" w:rsidRPr="0047596C" w:rsidRDefault="00B97910" w:rsidP="00007590">
            <w:pPr>
              <w:rPr>
                <w:lang w:bidi="ar"/>
              </w:rPr>
            </w:pPr>
            <w:r>
              <w:rPr>
                <w:rFonts w:hint="eastAsia"/>
                <w:lang w:bidi="ar"/>
              </w:rPr>
              <w:t>在水中的体积变化</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55B987" w14:textId="77777777" w:rsidR="001666E0" w:rsidRPr="0047596C"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02FDF" w14:textId="77777777" w:rsidR="001666E0" w:rsidRPr="0047596C" w:rsidRDefault="001666E0" w:rsidP="00007590">
            <w:pPr>
              <w:rPr>
                <w:lang w:bidi="ar"/>
              </w:rPr>
            </w:pPr>
          </w:p>
        </w:tc>
      </w:tr>
      <w:tr w:rsidR="001666E0" w:rsidRPr="0047596C" w14:paraId="0B1A7121"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B6A0" w14:textId="77777777" w:rsidR="001666E0" w:rsidRPr="0047596C" w:rsidRDefault="00B97910" w:rsidP="00007590">
            <w:pPr>
              <w:rPr>
                <w:lang w:bidi="ar"/>
              </w:rPr>
            </w:pPr>
            <w:r>
              <w:rPr>
                <w:rFonts w:hint="eastAsia"/>
                <w:lang w:bidi="ar"/>
              </w:rPr>
              <w:t>95℃，7d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7710B" w14:textId="77777777" w:rsidR="001666E0" w:rsidRPr="0047596C"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4DE4D2" w14:textId="77777777" w:rsidR="001666E0" w:rsidRPr="0047596C" w:rsidRDefault="00B97910" w:rsidP="00007590">
            <w:pPr>
              <w:rPr>
                <w:lang w:bidi="ar"/>
              </w:rPr>
            </w:pPr>
            <w:r>
              <w:rPr>
                <w:rFonts w:hint="eastAsia"/>
                <w:lang w:bidi="ar"/>
              </w:rPr>
              <w:t>-1～+8</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CAAE6" w14:textId="77777777" w:rsidR="001666E0" w:rsidRPr="0047596C" w:rsidRDefault="00B97910" w:rsidP="00007590">
            <w:pPr>
              <w:rPr>
                <w:lang w:bidi="ar"/>
              </w:rPr>
            </w:pPr>
            <w:r w:rsidRPr="0047596C">
              <w:rPr>
                <w:rFonts w:hint="eastAsia"/>
                <w:lang w:bidi="ar"/>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AB70F" w14:textId="77777777" w:rsidR="001666E0" w:rsidRPr="0047596C" w:rsidRDefault="00B97910" w:rsidP="00007590">
            <w:pPr>
              <w:rPr>
                <w:lang w:bidi="ar"/>
              </w:rPr>
            </w:pPr>
            <w:r w:rsidRPr="0047596C">
              <w:rPr>
                <w:rFonts w:hint="eastAsia"/>
                <w:lang w:bidi="ar"/>
              </w:rPr>
              <w:t>+1</w:t>
            </w:r>
          </w:p>
        </w:tc>
      </w:tr>
      <w:tr w:rsidR="001666E0" w:rsidRPr="0047596C" w14:paraId="06B64D16" w14:textId="77777777" w:rsidTr="00D01FD3">
        <w:trPr>
          <w:trHeight w:val="30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49E41" w14:textId="77777777" w:rsidR="001666E0" w:rsidRPr="0047596C" w:rsidRDefault="00B97910" w:rsidP="00007590">
            <w:pPr>
              <w:rPr>
                <w:lang w:bidi="ar"/>
              </w:rPr>
            </w:pPr>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CC14C" w14:textId="77777777" w:rsidR="001666E0" w:rsidRPr="0047596C"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EF921" w14:textId="77777777" w:rsidR="001666E0" w:rsidRPr="0047596C" w:rsidRDefault="00B97910" w:rsidP="00007590">
            <w:pPr>
              <w:rPr>
                <w:lang w:bidi="ar"/>
              </w:rPr>
            </w:pPr>
            <w:r>
              <w:rPr>
                <w:rFonts w:hint="eastAsia"/>
                <w:lang w:bidi="ar"/>
              </w:rPr>
              <w:t>在未经放大的条件下观察，无龟裂</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AC730" w14:textId="77777777" w:rsidR="001666E0" w:rsidRPr="0047596C" w:rsidRDefault="00B97910" w:rsidP="00007590">
            <w:pPr>
              <w:rPr>
                <w:lang w:bidi="ar"/>
              </w:rPr>
            </w:pPr>
            <w:r w:rsidRPr="0047596C">
              <w:rPr>
                <w:rFonts w:hint="eastAsia"/>
                <w:lang w:bidi="ar"/>
              </w:rPr>
              <w:t>无龟裂</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4ECC8" w14:textId="77777777" w:rsidR="001666E0" w:rsidRPr="0047596C" w:rsidRDefault="00B97910" w:rsidP="00007590">
            <w:pPr>
              <w:rPr>
                <w:lang w:bidi="ar"/>
              </w:rPr>
            </w:pPr>
            <w:r w:rsidRPr="0047596C">
              <w:rPr>
                <w:rFonts w:hint="eastAsia"/>
                <w:lang w:bidi="ar"/>
              </w:rPr>
              <w:t>无龟裂</w:t>
            </w:r>
          </w:p>
        </w:tc>
      </w:tr>
      <w:tr w:rsidR="001666E0" w:rsidRPr="0047596C" w14:paraId="45197F7F"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E2982" w14:textId="77777777" w:rsidR="001666E0" w:rsidRPr="0047596C" w:rsidRDefault="00B97910" w:rsidP="00007590">
            <w:pPr>
              <w:rPr>
                <w:lang w:bidi="ar"/>
              </w:rPr>
            </w:pPr>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6343B" w14:textId="77777777" w:rsidR="001666E0" w:rsidRPr="0047596C" w:rsidRDefault="00B97910" w:rsidP="00007590">
            <w:pPr>
              <w:rPr>
                <w:lang w:bidi="ar"/>
              </w:rPr>
            </w:pPr>
            <w:r>
              <w:rPr>
                <w:rFonts w:hint="eastAsia"/>
                <w:lang w:bidi="ar"/>
              </w:rPr>
              <w:t>N</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6647E" w14:textId="77777777" w:rsidR="001666E0" w:rsidRPr="0047596C" w:rsidRDefault="00B97910" w:rsidP="00007590">
            <w:pPr>
              <w:rPr>
                <w:lang w:bidi="ar"/>
              </w:rPr>
            </w:pPr>
            <w:r>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3F65C" w14:textId="77777777" w:rsidR="001666E0" w:rsidRPr="0047596C" w:rsidRDefault="00B97910" w:rsidP="00007590">
            <w:pPr>
              <w:rPr>
                <w:lang w:bidi="ar"/>
              </w:rPr>
            </w:pPr>
            <w:r w:rsidRPr="0047596C">
              <w:rPr>
                <w:rFonts w:hint="eastAsia"/>
                <w:lang w:bidi="ar"/>
              </w:rPr>
              <w:t>29.2</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3B99A" w14:textId="77777777" w:rsidR="001666E0" w:rsidRPr="0047596C" w:rsidRDefault="00B97910" w:rsidP="00007590">
            <w:pPr>
              <w:rPr>
                <w:lang w:bidi="ar"/>
              </w:rPr>
            </w:pPr>
            <w:r w:rsidRPr="0047596C">
              <w:rPr>
                <w:rFonts w:hint="eastAsia"/>
                <w:lang w:bidi="ar"/>
              </w:rPr>
              <w:t>28.8</w:t>
            </w:r>
          </w:p>
        </w:tc>
      </w:tr>
    </w:tbl>
    <w:p w14:paraId="24C59A73" w14:textId="77777777" w:rsidR="001666E0" w:rsidRPr="0047596C" w:rsidRDefault="00B97910" w:rsidP="00007590">
      <w:pPr>
        <w:rPr>
          <w:lang w:bidi="ar"/>
        </w:rPr>
      </w:pPr>
      <w:r w:rsidRPr="0047596C">
        <w:rPr>
          <w:rFonts w:hint="eastAsia"/>
          <w:lang w:bidi="ar"/>
        </w:rPr>
        <w:t xml:space="preserve"> </w:t>
      </w:r>
    </w:p>
    <w:p w14:paraId="3D8F547A" w14:textId="373D4A8E" w:rsidR="001666E0" w:rsidRPr="0047596C" w:rsidRDefault="00B97910" w:rsidP="00007590">
      <w:pPr>
        <w:rPr>
          <w:b/>
        </w:rPr>
      </w:pPr>
      <w:r w:rsidRPr="0047596C">
        <w:rPr>
          <w:rFonts w:hint="eastAsia"/>
        </w:rPr>
        <w:t xml:space="preserve">表6 对表3的验证数据（90 </w:t>
      </w:r>
      <w:r w:rsidR="00007590" w:rsidRPr="00007590">
        <w:t>IRHD</w:t>
      </w:r>
      <w:r w:rsidRPr="0047596C">
        <w:rPr>
          <w:rFonts w:hint="eastAsia"/>
        </w:rPr>
        <w:t>）</w:t>
      </w:r>
    </w:p>
    <w:tbl>
      <w:tblPr>
        <w:tblW w:w="9071" w:type="dxa"/>
        <w:tblInd w:w="91" w:type="dxa"/>
        <w:tblLayout w:type="fixed"/>
        <w:tblLook w:val="04A0" w:firstRow="1" w:lastRow="0" w:firstColumn="1" w:lastColumn="0" w:noHBand="0" w:noVBand="1"/>
      </w:tblPr>
      <w:tblGrid>
        <w:gridCol w:w="1900"/>
        <w:gridCol w:w="775"/>
        <w:gridCol w:w="1402"/>
        <w:gridCol w:w="1376"/>
        <w:gridCol w:w="1206"/>
        <w:gridCol w:w="1206"/>
        <w:gridCol w:w="1206"/>
      </w:tblGrid>
      <w:tr w:rsidR="001666E0" w14:paraId="0FB54943" w14:textId="77777777" w:rsidTr="0047596C">
        <w:trPr>
          <w:trHeight w:val="365"/>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D0C2E" w14:textId="77777777" w:rsidR="001666E0" w:rsidRPr="0047596C" w:rsidRDefault="00B97910" w:rsidP="00007590">
            <w:pPr>
              <w:rPr>
                <w:lang w:bidi="ar"/>
              </w:rPr>
            </w:pPr>
            <w:r>
              <w:rPr>
                <w:rFonts w:hint="eastAsia"/>
                <w:lang w:bidi="ar"/>
              </w:rPr>
              <w:t>性能</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D5D92" w14:textId="77777777" w:rsidR="001666E0" w:rsidRPr="0047596C" w:rsidRDefault="00B97910" w:rsidP="00007590">
            <w:pPr>
              <w:rPr>
                <w:lang w:bidi="ar"/>
              </w:rPr>
            </w:pPr>
            <w:r>
              <w:rPr>
                <w:rFonts w:hint="eastAsia"/>
                <w:lang w:bidi="ar"/>
              </w:rPr>
              <w:t>单位</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5C977" w14:textId="77777777" w:rsidR="001666E0" w:rsidRPr="0047596C" w:rsidRDefault="00B97910" w:rsidP="00007590">
            <w:pPr>
              <w:rPr>
                <w:lang w:bidi="ar"/>
              </w:rPr>
            </w:pPr>
            <w:r>
              <w:rPr>
                <w:rFonts w:hint="eastAsia"/>
                <w:lang w:bidi="ar"/>
              </w:rPr>
              <w:t>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349B4" w14:textId="77777777" w:rsidR="001666E0" w:rsidRPr="0047596C" w:rsidRDefault="00B97910" w:rsidP="00007590">
            <w:pPr>
              <w:rPr>
                <w:lang w:bidi="ar"/>
              </w:rPr>
            </w:pPr>
            <w:r>
              <w:rPr>
                <w:rFonts w:hint="eastAsia"/>
                <w:lang w:bidi="ar"/>
              </w:rPr>
              <w:t>友联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BD11C" w14:textId="77777777" w:rsidR="001666E0" w:rsidRDefault="00B97910" w:rsidP="00007590">
            <w:pPr>
              <w:rPr>
                <w:lang w:bidi="ar"/>
              </w:rPr>
            </w:pPr>
            <w:r>
              <w:rPr>
                <w:rFonts w:hint="eastAsia"/>
                <w:lang w:bidi="ar"/>
              </w:rPr>
              <w:t>华益</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71B95" w14:textId="77777777" w:rsidR="001666E0" w:rsidRDefault="00B97910" w:rsidP="00007590">
            <w:pPr>
              <w:rPr>
                <w:lang w:bidi="ar"/>
              </w:rPr>
            </w:pPr>
            <w:proofErr w:type="gramStart"/>
            <w:r>
              <w:rPr>
                <w:rFonts w:hint="eastAsia"/>
                <w:lang w:bidi="ar"/>
              </w:rPr>
              <w:t>际华橡胶</w:t>
            </w:r>
            <w:proofErr w:type="gramEnd"/>
            <w:r>
              <w:rPr>
                <w:rFonts w:hint="eastAsia"/>
                <w:lang w:bidi="ar"/>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64D5B" w14:textId="77777777" w:rsidR="001666E0" w:rsidRDefault="00B97910" w:rsidP="00007590">
            <w:pPr>
              <w:rPr>
                <w:lang w:bidi="ar"/>
              </w:rPr>
            </w:pPr>
            <w:r>
              <w:rPr>
                <w:rFonts w:hint="eastAsia"/>
                <w:lang w:bidi="ar"/>
              </w:rPr>
              <w:t>宏力橡胶</w:t>
            </w:r>
          </w:p>
        </w:tc>
      </w:tr>
      <w:tr w:rsidR="001666E0" w14:paraId="5233F695"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6C575D" w14:textId="77777777" w:rsidR="001666E0" w:rsidRPr="0047596C" w:rsidRDefault="00B97910" w:rsidP="00007590">
            <w:pPr>
              <w:rPr>
                <w:lang w:bidi="ar"/>
              </w:rPr>
            </w:pPr>
            <w:r>
              <w:rPr>
                <w:rFonts w:hint="eastAsia"/>
                <w:lang w:bidi="ar"/>
              </w:rPr>
              <w:t>硬度</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F1B9F" w14:textId="77777777" w:rsidR="001666E0" w:rsidRPr="0047596C" w:rsidRDefault="00B97910" w:rsidP="00007590">
            <w:pPr>
              <w:rPr>
                <w:lang w:bidi="ar"/>
              </w:rPr>
            </w:pPr>
            <w:r>
              <w:rPr>
                <w:rFonts w:hint="eastAsia"/>
                <w:lang w:bidi="ar"/>
              </w:rPr>
              <w:t>IRHD</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09CA6" w14:textId="77777777" w:rsidR="001666E0" w:rsidRPr="0047596C" w:rsidRDefault="00B97910" w:rsidP="00007590">
            <w:pPr>
              <w:rPr>
                <w:lang w:bidi="ar"/>
              </w:rPr>
            </w:pPr>
            <w:r>
              <w:rPr>
                <w:rFonts w:hint="eastAsia"/>
                <w:lang w:bidi="ar"/>
              </w:rPr>
              <w:t>90±5</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9CE9B" w14:textId="77777777" w:rsidR="001666E0" w:rsidRPr="0047596C" w:rsidRDefault="00B97910" w:rsidP="00007590">
            <w:pPr>
              <w:rPr>
                <w:lang w:bidi="ar"/>
              </w:rPr>
            </w:pPr>
            <w:r w:rsidRPr="0047596C">
              <w:rPr>
                <w:rFonts w:hint="eastAsia"/>
                <w:lang w:bidi="ar"/>
              </w:rPr>
              <w:t>88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488E7" w14:textId="77777777" w:rsidR="001666E0" w:rsidRPr="0047596C" w:rsidRDefault="00B97910" w:rsidP="00007590">
            <w:pPr>
              <w:rPr>
                <w:lang w:bidi="ar"/>
              </w:rPr>
            </w:pPr>
            <w:r w:rsidRPr="0047596C">
              <w:rPr>
                <w:rFonts w:hint="eastAsia"/>
                <w:lang w:bidi="ar"/>
              </w:rPr>
              <w:t>89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76DA4" w14:textId="77777777" w:rsidR="001666E0" w:rsidRPr="0047596C" w:rsidRDefault="00B97910" w:rsidP="00007590">
            <w:pPr>
              <w:rPr>
                <w:lang w:bidi="ar"/>
              </w:rPr>
            </w:pPr>
            <w:r w:rsidRPr="0047596C">
              <w:rPr>
                <w:rFonts w:hint="eastAsia"/>
                <w:lang w:bidi="ar"/>
              </w:rPr>
              <w:t>89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F6BF3" w14:textId="77777777" w:rsidR="001666E0" w:rsidRPr="0047596C" w:rsidRDefault="00B97910" w:rsidP="00007590">
            <w:pPr>
              <w:rPr>
                <w:lang w:bidi="ar"/>
              </w:rPr>
            </w:pPr>
            <w:r w:rsidRPr="0047596C">
              <w:rPr>
                <w:rFonts w:hint="eastAsia"/>
                <w:lang w:bidi="ar"/>
              </w:rPr>
              <w:t>86</w:t>
            </w:r>
          </w:p>
        </w:tc>
      </w:tr>
      <w:tr w:rsidR="001666E0" w14:paraId="48C7FDE5"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14E8F" w14:textId="77777777" w:rsidR="001666E0" w:rsidRPr="0047596C" w:rsidRDefault="00B97910" w:rsidP="00007590">
            <w:pPr>
              <w:rPr>
                <w:lang w:bidi="ar"/>
              </w:rPr>
            </w:pPr>
            <w:r>
              <w:rPr>
                <w:rFonts w:hint="eastAsia"/>
                <w:lang w:bidi="ar"/>
              </w:rPr>
              <w:t>拉伸强度，最小</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F4635" w14:textId="77777777" w:rsidR="001666E0" w:rsidRPr="0047596C" w:rsidRDefault="00B97910" w:rsidP="00007590">
            <w:pPr>
              <w:rPr>
                <w:lang w:bidi="ar"/>
              </w:rPr>
            </w:pPr>
            <w:proofErr w:type="spellStart"/>
            <w:r>
              <w:rPr>
                <w:rFonts w:hint="eastAsia"/>
                <w:lang w:bidi="ar"/>
              </w:rPr>
              <w:t>MPa</w:t>
            </w:r>
            <w:proofErr w:type="spellEnd"/>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66AFA" w14:textId="77777777" w:rsidR="001666E0" w:rsidRPr="0047596C" w:rsidRDefault="00B97910" w:rsidP="00007590">
            <w:pPr>
              <w:rPr>
                <w:lang w:bidi="ar"/>
              </w:rPr>
            </w:pPr>
            <w:r>
              <w:rPr>
                <w:rFonts w:hint="eastAsia"/>
                <w:lang w:bidi="ar"/>
              </w:rPr>
              <w:t>9</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FF643" w14:textId="77777777" w:rsidR="001666E0" w:rsidRPr="0047596C" w:rsidRDefault="00B97910" w:rsidP="00007590">
            <w:pPr>
              <w:rPr>
                <w:lang w:bidi="ar"/>
              </w:rPr>
            </w:pPr>
            <w:r w:rsidRPr="0047596C">
              <w:rPr>
                <w:rFonts w:hint="eastAsia"/>
                <w:lang w:bidi="ar"/>
              </w:rPr>
              <w:t>14.5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352F6" w14:textId="77777777" w:rsidR="001666E0" w:rsidRPr="0047596C" w:rsidRDefault="00B97910" w:rsidP="00007590">
            <w:pPr>
              <w:rPr>
                <w:lang w:bidi="ar"/>
              </w:rPr>
            </w:pPr>
            <w:r w:rsidRPr="0047596C">
              <w:rPr>
                <w:rFonts w:hint="eastAsia"/>
                <w:lang w:bidi="ar"/>
              </w:rPr>
              <w:t>13.5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1DD3B" w14:textId="77777777" w:rsidR="001666E0" w:rsidRPr="0047596C" w:rsidRDefault="00B97910" w:rsidP="00007590">
            <w:pPr>
              <w:rPr>
                <w:lang w:bidi="ar"/>
              </w:rPr>
            </w:pPr>
            <w:r w:rsidRPr="0047596C">
              <w:rPr>
                <w:rFonts w:hint="eastAsia"/>
                <w:lang w:bidi="ar"/>
              </w:rPr>
              <w:t>14.3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4D170" w14:textId="77777777" w:rsidR="001666E0" w:rsidRPr="0047596C" w:rsidRDefault="00B97910" w:rsidP="00007590">
            <w:pPr>
              <w:rPr>
                <w:lang w:bidi="ar"/>
              </w:rPr>
            </w:pPr>
            <w:r w:rsidRPr="0047596C">
              <w:rPr>
                <w:rFonts w:hint="eastAsia"/>
                <w:lang w:bidi="ar"/>
              </w:rPr>
              <w:t>15.3</w:t>
            </w:r>
          </w:p>
        </w:tc>
      </w:tr>
      <w:tr w:rsidR="001666E0" w14:paraId="3A0CE4C9"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6AE2A" w14:textId="77777777" w:rsidR="001666E0" w:rsidRPr="0047596C" w:rsidRDefault="00B97910" w:rsidP="00007590">
            <w:pPr>
              <w:rPr>
                <w:lang w:bidi="ar"/>
              </w:rPr>
            </w:pPr>
            <w:r>
              <w:rPr>
                <w:rFonts w:hint="eastAsia"/>
                <w:lang w:bidi="ar"/>
              </w:rPr>
              <w:t>拉断伸长率，最小</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55F98" w14:textId="77777777" w:rsidR="001666E0" w:rsidRPr="0047596C"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E7C68" w14:textId="77777777" w:rsidR="001666E0" w:rsidRPr="0047596C" w:rsidRDefault="00B97910" w:rsidP="00007590">
            <w:pPr>
              <w:rPr>
                <w:lang w:bidi="ar"/>
              </w:rPr>
            </w:pPr>
            <w:r>
              <w:rPr>
                <w:rFonts w:hint="eastAsia"/>
                <w:lang w:bidi="ar"/>
              </w:rPr>
              <w:t>100</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31F28" w14:textId="77777777" w:rsidR="001666E0" w:rsidRPr="0047596C" w:rsidRDefault="00B97910" w:rsidP="00007590">
            <w:pPr>
              <w:rPr>
                <w:lang w:bidi="ar"/>
              </w:rPr>
            </w:pPr>
            <w:r w:rsidRPr="0047596C">
              <w:rPr>
                <w:rFonts w:hint="eastAsia"/>
                <w:lang w:bidi="ar"/>
              </w:rPr>
              <w:t>173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22F80" w14:textId="77777777" w:rsidR="001666E0" w:rsidRPr="0047596C" w:rsidRDefault="00B97910" w:rsidP="00007590">
            <w:pPr>
              <w:rPr>
                <w:lang w:bidi="ar"/>
              </w:rPr>
            </w:pPr>
            <w:r w:rsidRPr="0047596C">
              <w:rPr>
                <w:rFonts w:hint="eastAsia"/>
                <w:lang w:bidi="ar"/>
              </w:rPr>
              <w:t>160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9C4D0" w14:textId="77777777" w:rsidR="001666E0" w:rsidRPr="0047596C" w:rsidRDefault="00B97910" w:rsidP="00007590">
            <w:pPr>
              <w:rPr>
                <w:lang w:bidi="ar"/>
              </w:rPr>
            </w:pPr>
            <w:r w:rsidRPr="0047596C">
              <w:rPr>
                <w:rFonts w:hint="eastAsia"/>
                <w:lang w:bidi="ar"/>
              </w:rPr>
              <w:t>177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3C90A" w14:textId="77777777" w:rsidR="001666E0" w:rsidRPr="0047596C" w:rsidRDefault="00B97910" w:rsidP="00007590">
            <w:pPr>
              <w:rPr>
                <w:lang w:bidi="ar"/>
              </w:rPr>
            </w:pPr>
            <w:r w:rsidRPr="0047596C">
              <w:rPr>
                <w:rFonts w:hint="eastAsia"/>
                <w:lang w:bidi="ar"/>
              </w:rPr>
              <w:t>134</w:t>
            </w:r>
          </w:p>
        </w:tc>
      </w:tr>
      <w:tr w:rsidR="001666E0" w14:paraId="39C1725F" w14:textId="77777777">
        <w:trPr>
          <w:trHeight w:val="270"/>
        </w:trPr>
        <w:tc>
          <w:tcPr>
            <w:tcW w:w="457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4FE91" w14:textId="77777777" w:rsidR="001666E0" w:rsidRPr="0047596C" w:rsidRDefault="00B97910" w:rsidP="00007590">
            <w:pPr>
              <w:rPr>
                <w:lang w:bidi="ar"/>
              </w:rPr>
            </w:pPr>
            <w:r>
              <w:rPr>
                <w:rFonts w:hint="eastAsia"/>
                <w:lang w:bidi="ar"/>
              </w:rPr>
              <w:t>空气中压缩永久变形，最大</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D3DCF"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AA623"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8AB19"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25BDA" w14:textId="77777777" w:rsidR="001666E0" w:rsidRPr="0047596C" w:rsidRDefault="001666E0" w:rsidP="00007590">
            <w:pPr>
              <w:rPr>
                <w:lang w:bidi="ar"/>
              </w:rPr>
            </w:pPr>
          </w:p>
        </w:tc>
      </w:tr>
      <w:tr w:rsidR="001666E0" w14:paraId="5A1B79C0"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C3F2F" w14:textId="77777777" w:rsidR="001666E0" w:rsidRPr="0047596C" w:rsidRDefault="00B97910" w:rsidP="00007590">
            <w:pPr>
              <w:rPr>
                <w:lang w:bidi="ar"/>
              </w:rPr>
            </w:pPr>
            <w:r>
              <w:rPr>
                <w:rFonts w:hint="eastAsia"/>
                <w:lang w:bidi="ar"/>
              </w:rPr>
              <w:t>23℃，72h</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E2EC4" w14:textId="77777777" w:rsidR="001666E0" w:rsidRPr="0047596C"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AA26B" w14:textId="77777777" w:rsidR="001666E0" w:rsidRPr="0047596C" w:rsidRDefault="00B97910" w:rsidP="00007590">
            <w:pPr>
              <w:rPr>
                <w:lang w:bidi="ar"/>
              </w:rPr>
            </w:pPr>
            <w:r>
              <w:rPr>
                <w:rFonts w:hint="eastAsia"/>
                <w:lang w:bidi="ar"/>
              </w:rPr>
              <w:t>15</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5DF0A" w14:textId="77777777" w:rsidR="001666E0" w:rsidRPr="0047596C" w:rsidRDefault="00B97910" w:rsidP="00007590">
            <w:pPr>
              <w:rPr>
                <w:lang w:bidi="ar"/>
              </w:rPr>
            </w:pPr>
            <w:r w:rsidRPr="0047596C">
              <w:rPr>
                <w:rFonts w:hint="eastAsia"/>
                <w:lang w:bidi="ar"/>
              </w:rPr>
              <w:t>14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D80B5" w14:textId="77777777" w:rsidR="001666E0" w:rsidRPr="0047596C" w:rsidRDefault="00B97910" w:rsidP="00007590">
            <w:pPr>
              <w:rPr>
                <w:lang w:bidi="ar"/>
              </w:rPr>
            </w:pPr>
            <w:r w:rsidRPr="0047596C">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462B0" w14:textId="77777777" w:rsidR="001666E0" w:rsidRPr="0047596C" w:rsidRDefault="00B97910" w:rsidP="00007590">
            <w:pPr>
              <w:rPr>
                <w:lang w:bidi="ar"/>
              </w:rPr>
            </w:pPr>
            <w:r w:rsidRPr="0047596C">
              <w:rPr>
                <w:rFonts w:hint="eastAsia"/>
                <w:lang w:bidi="ar"/>
              </w:rPr>
              <w:t>14.2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E1F7E" w14:textId="77777777" w:rsidR="001666E0" w:rsidRPr="0047596C" w:rsidRDefault="00B97910" w:rsidP="00007590">
            <w:pPr>
              <w:rPr>
                <w:lang w:bidi="ar"/>
              </w:rPr>
            </w:pPr>
            <w:r w:rsidRPr="0047596C">
              <w:rPr>
                <w:rFonts w:hint="eastAsia"/>
                <w:lang w:bidi="ar"/>
              </w:rPr>
              <w:t>11.7</w:t>
            </w:r>
          </w:p>
        </w:tc>
      </w:tr>
      <w:tr w:rsidR="001666E0" w14:paraId="6AC095A4"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95E07" w14:textId="77777777" w:rsidR="001666E0" w:rsidRPr="0047596C" w:rsidRDefault="00B97910" w:rsidP="00007590">
            <w:pPr>
              <w:rPr>
                <w:lang w:bidi="ar"/>
              </w:rPr>
            </w:pPr>
            <w:r>
              <w:rPr>
                <w:rFonts w:hint="eastAsia"/>
                <w:lang w:bidi="ar"/>
              </w:rPr>
              <w:t>125℃，24h</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BCFBB" w14:textId="77777777" w:rsidR="001666E0" w:rsidRPr="0047596C"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CCD75" w14:textId="77777777" w:rsidR="001666E0" w:rsidRPr="0047596C" w:rsidRDefault="00B97910" w:rsidP="00007590">
            <w:pPr>
              <w:rPr>
                <w:lang w:bidi="ar"/>
              </w:rPr>
            </w:pPr>
            <w:r>
              <w:rPr>
                <w:rFonts w:hint="eastAsia"/>
                <w:lang w:bidi="ar"/>
              </w:rPr>
              <w:t>20</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53745" w14:textId="77777777" w:rsidR="001666E0" w:rsidRPr="0047596C" w:rsidRDefault="00B97910" w:rsidP="00007590">
            <w:pPr>
              <w:rPr>
                <w:lang w:bidi="ar"/>
              </w:rPr>
            </w:pPr>
            <w:r w:rsidRPr="0047596C">
              <w:rPr>
                <w:rFonts w:hint="eastAsia"/>
                <w:lang w:bidi="ar"/>
              </w:rPr>
              <w:t>18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8DB24" w14:textId="77777777" w:rsidR="001666E0" w:rsidRPr="0047596C" w:rsidRDefault="00B97910" w:rsidP="00007590">
            <w:pPr>
              <w:rPr>
                <w:lang w:bidi="ar"/>
              </w:rPr>
            </w:pPr>
            <w:r w:rsidRPr="0047596C">
              <w:rPr>
                <w:rFonts w:hint="eastAsia"/>
                <w:lang w:bidi="ar"/>
              </w:rPr>
              <w:t>18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DE38C" w14:textId="77777777" w:rsidR="001666E0" w:rsidRPr="0047596C" w:rsidRDefault="00B97910" w:rsidP="00007590">
            <w:pPr>
              <w:rPr>
                <w:lang w:bidi="ar"/>
              </w:rPr>
            </w:pPr>
            <w:r w:rsidRPr="0047596C">
              <w:rPr>
                <w:rFonts w:hint="eastAsia"/>
                <w:lang w:bidi="ar"/>
              </w:rPr>
              <w:t>17.5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83580" w14:textId="77777777" w:rsidR="001666E0" w:rsidRPr="0047596C" w:rsidRDefault="00B97910" w:rsidP="00007590">
            <w:pPr>
              <w:rPr>
                <w:lang w:bidi="ar"/>
              </w:rPr>
            </w:pPr>
            <w:r w:rsidRPr="0047596C">
              <w:rPr>
                <w:rFonts w:hint="eastAsia"/>
                <w:lang w:bidi="ar"/>
              </w:rPr>
              <w:t>/</w:t>
            </w:r>
          </w:p>
        </w:tc>
      </w:tr>
      <w:tr w:rsidR="001666E0" w14:paraId="2573A5EF" w14:textId="77777777">
        <w:trPr>
          <w:trHeight w:val="300"/>
        </w:trPr>
        <w:tc>
          <w:tcPr>
            <w:tcW w:w="457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91627" w14:textId="77777777" w:rsidR="001666E0" w:rsidRPr="0047596C" w:rsidRDefault="00B97910" w:rsidP="00007590">
            <w:pPr>
              <w:rPr>
                <w:lang w:bidi="ar"/>
              </w:rPr>
            </w:pPr>
            <w:r>
              <w:rPr>
                <w:rFonts w:hint="eastAsia"/>
                <w:lang w:bidi="ar"/>
              </w:rPr>
              <w:t>热空气中老化，125℃，7d</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AF875"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C600E"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A0A4F"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3DF00" w14:textId="77777777" w:rsidR="001666E0" w:rsidRPr="0047596C" w:rsidRDefault="001666E0" w:rsidP="00007590">
            <w:pPr>
              <w:rPr>
                <w:lang w:bidi="ar"/>
              </w:rPr>
            </w:pPr>
          </w:p>
        </w:tc>
      </w:tr>
      <w:tr w:rsidR="001666E0" w14:paraId="32AA2930"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6B291" w14:textId="77777777" w:rsidR="001666E0" w:rsidRPr="0047596C" w:rsidRDefault="00B97910" w:rsidP="00007590">
            <w:pPr>
              <w:rPr>
                <w:lang w:bidi="ar"/>
              </w:rPr>
            </w:pPr>
            <w:r>
              <w:rPr>
                <w:rFonts w:hint="eastAsia"/>
                <w:lang w:bidi="ar"/>
              </w:rPr>
              <w:t>硬度变化</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4C185" w14:textId="77777777" w:rsidR="001666E0" w:rsidRPr="0047596C" w:rsidRDefault="00B97910" w:rsidP="00007590">
            <w:pPr>
              <w:rPr>
                <w:lang w:bidi="ar"/>
              </w:rPr>
            </w:pPr>
            <w:r>
              <w:rPr>
                <w:rFonts w:hint="eastAsia"/>
                <w:lang w:bidi="ar"/>
              </w:rPr>
              <w:t>IRHD</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915BC" w14:textId="77777777" w:rsidR="001666E0" w:rsidRPr="0047596C" w:rsidRDefault="00B97910" w:rsidP="00007590">
            <w:pPr>
              <w:rPr>
                <w:lang w:bidi="ar"/>
              </w:rPr>
            </w:pPr>
            <w:r>
              <w:rPr>
                <w:rFonts w:hint="eastAsia"/>
                <w:lang w:bidi="ar"/>
              </w:rPr>
              <w:t>-5～+8</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A62A8" w14:textId="77777777" w:rsidR="001666E0" w:rsidRPr="0047596C" w:rsidRDefault="00B97910" w:rsidP="00007590">
            <w:pPr>
              <w:rPr>
                <w:lang w:bidi="ar"/>
              </w:rPr>
            </w:pPr>
            <w:r w:rsidRPr="0047596C">
              <w:rPr>
                <w:rFonts w:hint="eastAsia"/>
                <w:lang w:bidi="ar"/>
              </w:rPr>
              <w:t>+6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FA758" w14:textId="77777777" w:rsidR="001666E0" w:rsidRPr="0047596C" w:rsidRDefault="00B97910" w:rsidP="00007590">
            <w:pPr>
              <w:rPr>
                <w:lang w:bidi="ar"/>
              </w:rPr>
            </w:pPr>
            <w:r w:rsidRPr="0047596C">
              <w:rPr>
                <w:rFonts w:hint="eastAsia"/>
                <w:lang w:bidi="ar"/>
              </w:rPr>
              <w:t>+6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553D8" w14:textId="77777777" w:rsidR="001666E0" w:rsidRPr="0047596C" w:rsidRDefault="00B97910" w:rsidP="00007590">
            <w:pPr>
              <w:rPr>
                <w:lang w:bidi="ar"/>
              </w:rPr>
            </w:pPr>
            <w:r w:rsidRPr="0047596C">
              <w:rPr>
                <w:rFonts w:hint="eastAsia"/>
                <w:lang w:bidi="ar"/>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D201F" w14:textId="77777777" w:rsidR="001666E0" w:rsidRPr="0047596C" w:rsidRDefault="00B97910" w:rsidP="00007590">
            <w:pPr>
              <w:rPr>
                <w:lang w:bidi="ar"/>
              </w:rPr>
            </w:pPr>
            <w:r w:rsidRPr="0047596C">
              <w:rPr>
                <w:rFonts w:hint="eastAsia"/>
                <w:lang w:bidi="ar"/>
              </w:rPr>
              <w:t>/</w:t>
            </w:r>
          </w:p>
        </w:tc>
      </w:tr>
      <w:tr w:rsidR="001666E0" w14:paraId="3F62CEFD"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EEDF1" w14:textId="77777777" w:rsidR="001666E0" w:rsidRPr="0047596C" w:rsidRDefault="00B97910" w:rsidP="00007590">
            <w:pPr>
              <w:rPr>
                <w:lang w:bidi="ar"/>
              </w:rPr>
            </w:pPr>
            <w:r>
              <w:rPr>
                <w:rFonts w:hint="eastAsia"/>
                <w:lang w:bidi="ar"/>
              </w:rPr>
              <w:t>拉伸强度变化率，最大</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B1144" w14:textId="77777777" w:rsidR="001666E0" w:rsidRPr="0047596C"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9ACA3" w14:textId="77777777" w:rsidR="001666E0" w:rsidRPr="0047596C" w:rsidRDefault="00B97910" w:rsidP="00007590">
            <w:pPr>
              <w:rPr>
                <w:lang w:bidi="ar"/>
              </w:rPr>
            </w:pPr>
            <w:r>
              <w:rPr>
                <w:rFonts w:hint="eastAsia"/>
                <w:lang w:bidi="ar"/>
              </w:rPr>
              <w:t>-20</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7F5FE" w14:textId="77777777" w:rsidR="001666E0" w:rsidRPr="0047596C" w:rsidRDefault="00B97910" w:rsidP="00007590">
            <w:pPr>
              <w:rPr>
                <w:lang w:bidi="ar"/>
              </w:rPr>
            </w:pPr>
            <w:r w:rsidRPr="0047596C">
              <w:rPr>
                <w:rFonts w:hint="eastAsia"/>
                <w:lang w:bidi="ar"/>
              </w:rPr>
              <w:t>-17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44422" w14:textId="77777777" w:rsidR="001666E0" w:rsidRPr="0047596C" w:rsidRDefault="00B97910" w:rsidP="00007590">
            <w:pPr>
              <w:rPr>
                <w:lang w:bidi="ar"/>
              </w:rPr>
            </w:pPr>
            <w:r w:rsidRPr="0047596C">
              <w:rPr>
                <w:rFonts w:hint="eastAsia"/>
                <w:lang w:bidi="ar"/>
              </w:rPr>
              <w:t>-18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158FB" w14:textId="77777777" w:rsidR="001666E0" w:rsidRPr="0047596C" w:rsidRDefault="00B97910" w:rsidP="00007590">
            <w:pPr>
              <w:rPr>
                <w:lang w:bidi="ar"/>
              </w:rPr>
            </w:pPr>
            <w:r w:rsidRPr="0047596C">
              <w:rPr>
                <w:rFonts w:hint="eastAsia"/>
                <w:lang w:bidi="ar"/>
              </w:rPr>
              <w:t>-11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E8DE0" w14:textId="77777777" w:rsidR="001666E0" w:rsidRPr="0047596C" w:rsidRDefault="00B97910" w:rsidP="00007590">
            <w:pPr>
              <w:rPr>
                <w:lang w:bidi="ar"/>
              </w:rPr>
            </w:pPr>
            <w:r w:rsidRPr="0047596C">
              <w:rPr>
                <w:rFonts w:hint="eastAsia"/>
                <w:lang w:bidi="ar"/>
              </w:rPr>
              <w:t>/</w:t>
            </w:r>
          </w:p>
        </w:tc>
      </w:tr>
      <w:tr w:rsidR="001666E0" w14:paraId="72594712"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FE2CA" w14:textId="77777777" w:rsidR="001666E0" w:rsidRPr="0047596C" w:rsidRDefault="00B97910" w:rsidP="00007590">
            <w:pPr>
              <w:rPr>
                <w:lang w:bidi="ar"/>
              </w:rPr>
            </w:pPr>
            <w:r>
              <w:rPr>
                <w:rFonts w:hint="eastAsia"/>
                <w:lang w:bidi="ar"/>
              </w:rPr>
              <w:t>拉断伸长率变化率</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9CEE7" w14:textId="77777777" w:rsidR="001666E0" w:rsidRPr="0047596C"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0EA59" w14:textId="77777777" w:rsidR="001666E0" w:rsidRPr="0047596C" w:rsidRDefault="00B97910" w:rsidP="00007590">
            <w:pPr>
              <w:rPr>
                <w:lang w:bidi="ar"/>
              </w:rPr>
            </w:pPr>
            <w:r>
              <w:rPr>
                <w:rFonts w:hint="eastAsia"/>
                <w:lang w:bidi="ar"/>
              </w:rPr>
              <w:t>-40～+10</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62DCB" w14:textId="77777777" w:rsidR="001666E0" w:rsidRPr="0047596C" w:rsidRDefault="00B97910" w:rsidP="00007590">
            <w:pPr>
              <w:rPr>
                <w:lang w:bidi="ar"/>
              </w:rPr>
            </w:pPr>
            <w:r w:rsidRPr="0047596C">
              <w:rPr>
                <w:rFonts w:hint="eastAsia"/>
                <w:lang w:bidi="ar"/>
              </w:rPr>
              <w:t>-36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7A14A" w14:textId="77777777" w:rsidR="001666E0" w:rsidRPr="0047596C" w:rsidRDefault="00B97910" w:rsidP="00007590">
            <w:pPr>
              <w:rPr>
                <w:lang w:bidi="ar"/>
              </w:rPr>
            </w:pPr>
            <w:r w:rsidRPr="0047596C">
              <w:rPr>
                <w:rFonts w:hint="eastAsia"/>
                <w:lang w:bidi="ar"/>
              </w:rPr>
              <w:t>-38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FC64C" w14:textId="77777777" w:rsidR="001666E0" w:rsidRPr="0047596C" w:rsidRDefault="00B97910" w:rsidP="00007590">
            <w:pPr>
              <w:rPr>
                <w:lang w:bidi="ar"/>
              </w:rPr>
            </w:pPr>
            <w:r w:rsidRPr="0047596C">
              <w:rPr>
                <w:rFonts w:hint="eastAsia"/>
                <w:lang w:bidi="ar"/>
              </w:rPr>
              <w:t>-26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185C2" w14:textId="77777777" w:rsidR="001666E0" w:rsidRPr="0047596C" w:rsidRDefault="00B97910" w:rsidP="00007590">
            <w:pPr>
              <w:rPr>
                <w:lang w:bidi="ar"/>
              </w:rPr>
            </w:pPr>
            <w:r w:rsidRPr="0047596C">
              <w:rPr>
                <w:rFonts w:hint="eastAsia"/>
                <w:lang w:bidi="ar"/>
              </w:rPr>
              <w:t>/</w:t>
            </w:r>
          </w:p>
        </w:tc>
      </w:tr>
      <w:tr w:rsidR="001666E0" w14:paraId="6C5980F8" w14:textId="77777777">
        <w:trPr>
          <w:trHeight w:val="270"/>
        </w:trPr>
        <w:tc>
          <w:tcPr>
            <w:tcW w:w="457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13FF30" w14:textId="77777777" w:rsidR="001666E0" w:rsidRDefault="00B97910" w:rsidP="00007590">
            <w:pPr>
              <w:rPr>
                <w:lang w:bidi="ar"/>
              </w:rPr>
            </w:pPr>
            <w:r>
              <w:rPr>
                <w:rFonts w:hint="eastAsia"/>
                <w:lang w:bidi="ar"/>
              </w:rPr>
              <w:t>空气中应力松弛，最大</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B4CDD"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07350"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9166C"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B359C" w14:textId="77777777" w:rsidR="001666E0" w:rsidRPr="0047596C" w:rsidRDefault="001666E0" w:rsidP="00007590">
            <w:pPr>
              <w:rPr>
                <w:lang w:bidi="ar"/>
              </w:rPr>
            </w:pPr>
          </w:p>
        </w:tc>
      </w:tr>
      <w:tr w:rsidR="001666E0" w14:paraId="2A1260D7"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55339" w14:textId="77777777" w:rsidR="001666E0" w:rsidRDefault="00B97910" w:rsidP="00007590">
            <w:pPr>
              <w:rPr>
                <w:lang w:bidi="ar"/>
              </w:rPr>
            </w:pPr>
            <w:r>
              <w:rPr>
                <w:rFonts w:hint="eastAsia"/>
                <w:lang w:bidi="ar"/>
              </w:rPr>
              <w:t>23℃，7d</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1BDFB" w14:textId="77777777" w:rsidR="001666E0"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00861" w14:textId="77777777" w:rsidR="001666E0" w:rsidRDefault="00B97910" w:rsidP="00007590">
            <w:pPr>
              <w:rPr>
                <w:lang w:bidi="ar"/>
              </w:rPr>
            </w:pPr>
            <w:r>
              <w:rPr>
                <w:rFonts w:hint="eastAsia"/>
                <w:lang w:bidi="ar"/>
              </w:rPr>
              <w:t>18</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41C3F8" w14:textId="77777777" w:rsidR="001666E0" w:rsidRPr="0047596C" w:rsidRDefault="00B97910" w:rsidP="00007590">
            <w:pPr>
              <w:rPr>
                <w:lang w:bidi="ar"/>
              </w:rPr>
            </w:pPr>
            <w:r w:rsidRPr="0047596C">
              <w:rPr>
                <w:rFonts w:hint="eastAsia"/>
                <w:lang w:bidi="ar"/>
              </w:rPr>
              <w:t>16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49247F" w14:textId="77777777" w:rsidR="001666E0" w:rsidRPr="0047596C" w:rsidRDefault="00B97910" w:rsidP="00007590">
            <w:pPr>
              <w:rPr>
                <w:lang w:bidi="ar"/>
              </w:rPr>
            </w:pPr>
            <w:r w:rsidRPr="0047596C">
              <w:rPr>
                <w:rFonts w:hint="eastAsia"/>
                <w:lang w:bidi="ar"/>
              </w:rPr>
              <w:t>16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B1169" w14:textId="77777777" w:rsidR="001666E0" w:rsidRPr="0047596C" w:rsidRDefault="00B97910" w:rsidP="00007590">
            <w:pPr>
              <w:rPr>
                <w:lang w:bidi="ar"/>
              </w:rPr>
            </w:pPr>
            <w:r w:rsidRPr="0047596C">
              <w:rPr>
                <w:rFonts w:hint="eastAsia"/>
                <w:lang w:bidi="ar"/>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3300B" w14:textId="77777777" w:rsidR="001666E0" w:rsidRPr="0047596C" w:rsidRDefault="00B97910" w:rsidP="00007590">
            <w:pPr>
              <w:rPr>
                <w:lang w:bidi="ar"/>
              </w:rPr>
            </w:pPr>
            <w:r w:rsidRPr="0047596C">
              <w:rPr>
                <w:rFonts w:hint="eastAsia"/>
                <w:lang w:bidi="ar"/>
              </w:rPr>
              <w:t>/</w:t>
            </w:r>
          </w:p>
        </w:tc>
      </w:tr>
      <w:tr w:rsidR="001666E0" w14:paraId="4ED99B18"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6F586" w14:textId="77777777" w:rsidR="001666E0" w:rsidRDefault="00B97910" w:rsidP="00007590">
            <w:pPr>
              <w:rPr>
                <w:lang w:bidi="ar"/>
              </w:rPr>
            </w:pPr>
            <w:r>
              <w:rPr>
                <w:rFonts w:hint="eastAsia"/>
                <w:lang w:bidi="ar"/>
              </w:rPr>
              <w:lastRenderedPageBreak/>
              <w:t>125℃，7d</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76528" w14:textId="77777777" w:rsidR="001666E0"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95532" w14:textId="77777777" w:rsidR="001666E0" w:rsidRDefault="00B97910" w:rsidP="00007590">
            <w:pPr>
              <w:rPr>
                <w:lang w:bidi="ar"/>
              </w:rPr>
            </w:pPr>
            <w:r>
              <w:rPr>
                <w:rFonts w:hint="eastAsia"/>
                <w:lang w:bidi="ar"/>
              </w:rPr>
              <w:t>30</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E27DB" w14:textId="77777777" w:rsidR="001666E0" w:rsidRPr="0047596C" w:rsidRDefault="00B97910" w:rsidP="00007590">
            <w:pPr>
              <w:rPr>
                <w:lang w:bidi="ar"/>
              </w:rPr>
            </w:pPr>
            <w:r w:rsidRPr="0047596C">
              <w:rPr>
                <w:rFonts w:hint="eastAsia"/>
                <w:lang w:bidi="ar"/>
              </w:rPr>
              <w:t>28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F3FDD" w14:textId="77777777" w:rsidR="001666E0" w:rsidRPr="0047596C" w:rsidRDefault="00B97910" w:rsidP="00007590">
            <w:pPr>
              <w:rPr>
                <w:lang w:bidi="ar"/>
              </w:rPr>
            </w:pPr>
            <w:r w:rsidRPr="0047596C">
              <w:rPr>
                <w:rFonts w:hint="eastAsia"/>
                <w:lang w:bidi="ar"/>
              </w:rPr>
              <w:t>28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5B6DE" w14:textId="77777777" w:rsidR="001666E0" w:rsidRPr="0047596C" w:rsidRDefault="00B97910" w:rsidP="00007590">
            <w:pPr>
              <w:rPr>
                <w:lang w:bidi="ar"/>
              </w:rPr>
            </w:pPr>
            <w:r w:rsidRPr="0047596C">
              <w:rPr>
                <w:rFonts w:hint="eastAsia"/>
                <w:lang w:bidi="ar"/>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54C50" w14:textId="77777777" w:rsidR="001666E0" w:rsidRPr="0047596C" w:rsidRDefault="00B97910" w:rsidP="00007590">
            <w:pPr>
              <w:rPr>
                <w:lang w:bidi="ar"/>
              </w:rPr>
            </w:pPr>
            <w:r w:rsidRPr="0047596C">
              <w:rPr>
                <w:rFonts w:hint="eastAsia"/>
                <w:lang w:bidi="ar"/>
              </w:rPr>
              <w:t>/</w:t>
            </w:r>
          </w:p>
        </w:tc>
      </w:tr>
      <w:tr w:rsidR="001666E0" w14:paraId="6F9C8D2D" w14:textId="77777777">
        <w:trPr>
          <w:trHeight w:val="272"/>
        </w:trPr>
        <w:tc>
          <w:tcPr>
            <w:tcW w:w="45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5B8F04" w14:textId="77777777" w:rsidR="001666E0" w:rsidRPr="0047596C" w:rsidRDefault="00B97910" w:rsidP="00007590">
            <w:pPr>
              <w:rPr>
                <w:lang w:bidi="ar"/>
              </w:rPr>
            </w:pPr>
            <w:r>
              <w:rPr>
                <w:rFonts w:hint="eastAsia"/>
                <w:lang w:bidi="ar"/>
              </w:rPr>
              <w:t>在水中的体积变化</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77D01"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102DE"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7190CE" w14:textId="77777777" w:rsidR="001666E0" w:rsidRPr="0047596C" w:rsidRDefault="001666E0" w:rsidP="00007590">
            <w:pPr>
              <w:rPr>
                <w:lang w:bidi="ar"/>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1300FA" w14:textId="77777777" w:rsidR="001666E0" w:rsidRPr="0047596C" w:rsidRDefault="001666E0" w:rsidP="00007590">
            <w:pPr>
              <w:rPr>
                <w:lang w:bidi="ar"/>
              </w:rPr>
            </w:pPr>
          </w:p>
        </w:tc>
      </w:tr>
      <w:tr w:rsidR="001666E0" w14:paraId="559580C2"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18713" w14:textId="77777777" w:rsidR="001666E0" w:rsidRPr="0047596C" w:rsidRDefault="00B97910" w:rsidP="00007590">
            <w:pPr>
              <w:rPr>
                <w:lang w:bidi="ar"/>
              </w:rPr>
            </w:pPr>
            <w:r>
              <w:rPr>
                <w:rFonts w:hint="eastAsia"/>
                <w:lang w:bidi="ar"/>
              </w:rPr>
              <w:t>95℃，7d</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D501DB" w14:textId="77777777" w:rsidR="001666E0" w:rsidRPr="0047596C"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29355" w14:textId="77777777" w:rsidR="001666E0" w:rsidRPr="0047596C" w:rsidRDefault="00B97910" w:rsidP="00007590">
            <w:pPr>
              <w:rPr>
                <w:lang w:bidi="ar"/>
              </w:rPr>
            </w:pPr>
            <w:r>
              <w:rPr>
                <w:rFonts w:hint="eastAsia"/>
                <w:lang w:bidi="ar"/>
              </w:rPr>
              <w:t>-1～+8</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274D5" w14:textId="77777777" w:rsidR="001666E0" w:rsidRPr="0047596C" w:rsidRDefault="00B97910" w:rsidP="00007590">
            <w:pPr>
              <w:rPr>
                <w:lang w:bidi="ar"/>
              </w:rPr>
            </w:pPr>
            <w:r w:rsidRPr="0047596C">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4838C" w14:textId="77777777" w:rsidR="001666E0" w:rsidRPr="0047596C" w:rsidRDefault="00B97910" w:rsidP="00007590">
            <w:pPr>
              <w:rPr>
                <w:lang w:bidi="ar"/>
              </w:rPr>
            </w:pPr>
            <w:r w:rsidRPr="0047596C">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9C24B" w14:textId="77777777" w:rsidR="001666E0" w:rsidRPr="0047596C" w:rsidRDefault="00B97910" w:rsidP="00007590">
            <w:pPr>
              <w:rPr>
                <w:lang w:bidi="ar"/>
              </w:rPr>
            </w:pPr>
            <w:r w:rsidRPr="0047596C">
              <w:rPr>
                <w:rFonts w:hint="eastAsia"/>
                <w:lang w:bidi="ar"/>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897D0" w14:textId="77777777" w:rsidR="001666E0" w:rsidRPr="0047596C" w:rsidRDefault="00B97910" w:rsidP="00007590">
            <w:pPr>
              <w:rPr>
                <w:lang w:bidi="ar"/>
              </w:rPr>
            </w:pPr>
            <w:r w:rsidRPr="0047596C">
              <w:rPr>
                <w:rFonts w:hint="eastAsia"/>
                <w:lang w:bidi="ar"/>
              </w:rPr>
              <w:t>/</w:t>
            </w:r>
          </w:p>
        </w:tc>
      </w:tr>
      <w:tr w:rsidR="001666E0" w14:paraId="1C85C06B" w14:textId="77777777">
        <w:trPr>
          <w:trHeight w:val="300"/>
        </w:trPr>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21EAC" w14:textId="77777777" w:rsidR="001666E0" w:rsidRPr="0047596C" w:rsidRDefault="00B97910" w:rsidP="00007590">
            <w:pPr>
              <w:rPr>
                <w:lang w:bidi="ar"/>
              </w:rPr>
            </w:pPr>
            <w:r>
              <w:rPr>
                <w:rFonts w:hint="eastAsia"/>
                <w:lang w:bidi="ar"/>
              </w:rPr>
              <w:t>耐臭氧</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9AF40" w14:textId="77777777" w:rsidR="001666E0" w:rsidRPr="0047596C" w:rsidRDefault="00B97910" w:rsidP="00007590">
            <w:pPr>
              <w:rPr>
                <w:lang w:bidi="ar"/>
              </w:rPr>
            </w:pPr>
            <w:r>
              <w:rPr>
                <w:rFonts w:hint="eastAsia"/>
                <w:lang w:bidi="ar"/>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31759" w14:textId="77777777" w:rsidR="001666E0" w:rsidRPr="0047596C" w:rsidRDefault="00B97910" w:rsidP="00007590">
            <w:pPr>
              <w:rPr>
                <w:lang w:bidi="ar"/>
              </w:rPr>
            </w:pPr>
            <w:r>
              <w:rPr>
                <w:rFonts w:hint="eastAsia"/>
                <w:lang w:bidi="ar"/>
              </w:rPr>
              <w:t>在未经放大的条件下观察，无龟裂</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8CA9B" w14:textId="77777777" w:rsidR="001666E0" w:rsidRPr="0047596C" w:rsidRDefault="00B97910" w:rsidP="00007590">
            <w:pPr>
              <w:rPr>
                <w:lang w:bidi="ar"/>
              </w:rPr>
            </w:pPr>
            <w:r w:rsidRPr="0047596C">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6D3D1" w14:textId="77777777" w:rsidR="001666E0" w:rsidRPr="0047596C" w:rsidRDefault="00B97910" w:rsidP="00007590">
            <w:pPr>
              <w:rPr>
                <w:lang w:bidi="ar"/>
              </w:rPr>
            </w:pPr>
            <w:r w:rsidRPr="0047596C">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18D25" w14:textId="77777777" w:rsidR="001666E0" w:rsidRPr="0047596C" w:rsidRDefault="00B97910" w:rsidP="00007590">
            <w:pPr>
              <w:rPr>
                <w:lang w:bidi="ar"/>
              </w:rPr>
            </w:pPr>
            <w:r w:rsidRPr="0047596C">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B1E3B" w14:textId="77777777" w:rsidR="001666E0" w:rsidRPr="0047596C" w:rsidRDefault="00B97910" w:rsidP="00007590">
            <w:pPr>
              <w:rPr>
                <w:lang w:bidi="ar"/>
              </w:rPr>
            </w:pPr>
            <w:r w:rsidRPr="0047596C">
              <w:rPr>
                <w:rFonts w:hint="eastAsia"/>
                <w:lang w:bidi="ar"/>
              </w:rPr>
              <w:t>无龟裂</w:t>
            </w:r>
          </w:p>
        </w:tc>
      </w:tr>
      <w:tr w:rsidR="001666E0" w14:paraId="10A49266" w14:textId="77777777">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3114F" w14:textId="77777777" w:rsidR="001666E0" w:rsidRPr="0047596C" w:rsidRDefault="00B97910" w:rsidP="00007590">
            <w:pPr>
              <w:rPr>
                <w:lang w:bidi="ar"/>
              </w:rPr>
            </w:pPr>
            <w:r>
              <w:rPr>
                <w:rFonts w:hint="eastAsia"/>
                <w:lang w:bidi="ar"/>
              </w:rPr>
              <w:t>撕裂强度，最小</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C7BBF" w14:textId="77777777" w:rsidR="001666E0" w:rsidRPr="0047596C" w:rsidRDefault="00B97910" w:rsidP="00007590">
            <w:pPr>
              <w:rPr>
                <w:lang w:bidi="ar"/>
              </w:rPr>
            </w:pPr>
            <w:r>
              <w:rPr>
                <w:rFonts w:hint="eastAsia"/>
                <w:lang w:bidi="ar"/>
              </w:rPr>
              <w:t>N</w:t>
            </w:r>
          </w:p>
        </w:tc>
        <w:tc>
          <w:tcPr>
            <w:tcW w:w="15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E587E6" w14:textId="77777777" w:rsidR="001666E0" w:rsidRPr="0047596C" w:rsidRDefault="00B97910" w:rsidP="00007590">
            <w:pPr>
              <w:rPr>
                <w:lang w:bidi="ar"/>
              </w:rPr>
            </w:pPr>
            <w:r>
              <w:rPr>
                <w:rFonts w:hint="eastAsia"/>
                <w:lang w:bidi="ar"/>
              </w:rPr>
              <w:t>20</w:t>
            </w:r>
          </w:p>
        </w:tc>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5F5CD" w14:textId="77777777" w:rsidR="001666E0" w:rsidRPr="0047596C" w:rsidRDefault="00B97910" w:rsidP="00007590">
            <w:pPr>
              <w:rPr>
                <w:lang w:bidi="ar"/>
              </w:rPr>
            </w:pPr>
            <w:r w:rsidRPr="0047596C">
              <w:rPr>
                <w:rFonts w:hint="eastAsia"/>
                <w:lang w:bidi="ar"/>
              </w:rPr>
              <w:t>25.3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1D0F1" w14:textId="77777777" w:rsidR="001666E0" w:rsidRPr="0047596C" w:rsidRDefault="00B97910" w:rsidP="00007590">
            <w:pPr>
              <w:rPr>
                <w:lang w:bidi="ar"/>
              </w:rPr>
            </w:pPr>
            <w:r w:rsidRPr="0047596C">
              <w:rPr>
                <w:rFonts w:hint="eastAsia"/>
                <w:lang w:bidi="ar"/>
              </w:rPr>
              <w:t>24.8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6F959" w14:textId="77777777" w:rsidR="001666E0" w:rsidRPr="0047596C" w:rsidRDefault="00B97910" w:rsidP="00007590">
            <w:pPr>
              <w:rPr>
                <w:lang w:bidi="ar"/>
              </w:rPr>
            </w:pPr>
            <w:r w:rsidRPr="0047596C">
              <w:rPr>
                <w:rFonts w:hint="eastAsia"/>
                <w:lang w:bidi="ar"/>
              </w:rPr>
              <w:t>29.4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43671" w14:textId="77777777" w:rsidR="001666E0" w:rsidRPr="0047596C" w:rsidRDefault="00B97910" w:rsidP="00007590">
            <w:pPr>
              <w:rPr>
                <w:lang w:bidi="ar"/>
              </w:rPr>
            </w:pPr>
            <w:r w:rsidRPr="0047596C">
              <w:rPr>
                <w:rFonts w:hint="eastAsia"/>
                <w:lang w:bidi="ar"/>
              </w:rPr>
              <w:t>/</w:t>
            </w:r>
          </w:p>
        </w:tc>
      </w:tr>
    </w:tbl>
    <w:p w14:paraId="38705269" w14:textId="309F81C8" w:rsidR="001666E0" w:rsidRPr="00007590" w:rsidRDefault="0047596C" w:rsidP="00007590">
      <w:pPr>
        <w:pStyle w:val="af7"/>
        <w:spacing w:line="360" w:lineRule="auto"/>
        <w:ind w:firstLineChars="0" w:firstLine="0"/>
        <w:rPr>
          <w:rFonts w:ascii="仿宋" w:eastAsia="仿宋" w:hAnsi="仿宋"/>
          <w:sz w:val="24"/>
        </w:rPr>
      </w:pPr>
      <w:r w:rsidRPr="00007590">
        <w:rPr>
          <w:rFonts w:ascii="仿宋" w:eastAsia="仿宋" w:hAnsi="仿宋" w:hint="eastAsia"/>
          <w:sz w:val="24"/>
        </w:rPr>
        <w:t>2）对</w:t>
      </w:r>
      <w:r w:rsidR="00DE0C05">
        <w:rPr>
          <w:rFonts w:ascii="仿宋" w:eastAsia="仿宋" w:hAnsi="仿宋" w:hint="eastAsia"/>
          <w:sz w:val="24"/>
        </w:rPr>
        <w:t>标准文本中</w:t>
      </w:r>
      <w:r w:rsidRPr="00007590">
        <w:rPr>
          <w:rFonts w:ascii="仿宋" w:eastAsia="仿宋" w:hAnsi="仿宋" w:hint="eastAsia"/>
          <w:sz w:val="24"/>
        </w:rPr>
        <w:t>表4部分</w:t>
      </w:r>
      <w:proofErr w:type="gramStart"/>
      <w:r w:rsidRPr="00007590">
        <w:rPr>
          <w:rFonts w:ascii="仿宋" w:eastAsia="仿宋" w:hAnsi="仿宋" w:hint="eastAsia"/>
          <w:sz w:val="24"/>
        </w:rPr>
        <w:t>硬度级材料</w:t>
      </w:r>
      <w:proofErr w:type="gramEnd"/>
      <w:r w:rsidRPr="00007590">
        <w:rPr>
          <w:rFonts w:ascii="仿宋" w:eastAsia="仿宋" w:hAnsi="仿宋" w:hint="eastAsia"/>
          <w:sz w:val="24"/>
        </w:rPr>
        <w:t>的验证</w:t>
      </w:r>
    </w:p>
    <w:p w14:paraId="66E4030A" w14:textId="00909932" w:rsidR="001666E0" w:rsidRPr="0047596C" w:rsidRDefault="00B97910" w:rsidP="00007590">
      <w:pPr>
        <w:rPr>
          <w:lang w:bidi="ar"/>
        </w:rPr>
      </w:pPr>
      <w:r w:rsidRPr="0047596C">
        <w:rPr>
          <w:rFonts w:hint="eastAsia"/>
          <w:lang w:bidi="ar"/>
        </w:rPr>
        <w:t xml:space="preserve">表7 对表4的验证数据（70 </w:t>
      </w:r>
      <w:r w:rsidR="00007590" w:rsidRPr="00007590">
        <w:rPr>
          <w:lang w:bidi="ar"/>
        </w:rPr>
        <w:t>IRHD</w:t>
      </w:r>
      <w:r w:rsidRPr="0047596C">
        <w:rPr>
          <w:rFonts w:hint="eastAsia"/>
          <w:lang w:bidi="ar"/>
        </w:rPr>
        <w:t>）</w:t>
      </w:r>
    </w:p>
    <w:tbl>
      <w:tblPr>
        <w:tblW w:w="9118" w:type="dxa"/>
        <w:tblInd w:w="91" w:type="dxa"/>
        <w:tblLayout w:type="fixed"/>
        <w:tblLook w:val="04A0" w:firstRow="1" w:lastRow="0" w:firstColumn="1" w:lastColumn="0" w:noHBand="0" w:noVBand="1"/>
      </w:tblPr>
      <w:tblGrid>
        <w:gridCol w:w="2145"/>
        <w:gridCol w:w="870"/>
        <w:gridCol w:w="2276"/>
        <w:gridCol w:w="3827"/>
      </w:tblGrid>
      <w:tr w:rsidR="001666E0" w14:paraId="6C63E940" w14:textId="77777777" w:rsidTr="0047596C">
        <w:trPr>
          <w:trHeight w:val="265"/>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A9AD6" w14:textId="77777777" w:rsidR="001666E0" w:rsidRPr="0047596C" w:rsidRDefault="00B97910" w:rsidP="00007590">
            <w:pPr>
              <w:rPr>
                <w:lang w:bidi="ar"/>
              </w:rPr>
            </w:pPr>
            <w:r w:rsidRPr="0047596C">
              <w:rPr>
                <w:rFonts w:hint="eastAsia"/>
                <w:lang w:bidi="ar"/>
              </w:rPr>
              <w:t>性能</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2E0D6" w14:textId="77777777" w:rsidR="001666E0" w:rsidRPr="0047596C" w:rsidRDefault="00B97910" w:rsidP="00007590">
            <w:pPr>
              <w:rPr>
                <w:lang w:bidi="ar"/>
              </w:rPr>
            </w:pPr>
            <w:r w:rsidRPr="0047596C">
              <w:rPr>
                <w:rFonts w:hint="eastAsia"/>
                <w:lang w:bidi="ar"/>
              </w:rPr>
              <w:t>单位</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857167" w14:textId="77777777" w:rsidR="001666E0" w:rsidRPr="0047596C" w:rsidRDefault="00B97910" w:rsidP="00007590">
            <w:pPr>
              <w:rPr>
                <w:lang w:bidi="ar"/>
              </w:rPr>
            </w:pPr>
            <w:r w:rsidRPr="0047596C">
              <w:rPr>
                <w:rFonts w:hint="eastAsia"/>
                <w:lang w:bidi="ar"/>
              </w:rPr>
              <w:t>指标</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A682A" w14:textId="77777777" w:rsidR="001666E0" w:rsidRPr="0047596C" w:rsidRDefault="00B97910" w:rsidP="00007590">
            <w:pPr>
              <w:rPr>
                <w:lang w:bidi="ar"/>
              </w:rPr>
            </w:pPr>
            <w:r w:rsidRPr="0047596C">
              <w:rPr>
                <w:rFonts w:hint="eastAsia"/>
                <w:lang w:bidi="ar"/>
              </w:rPr>
              <w:t>友联</w:t>
            </w:r>
          </w:p>
        </w:tc>
      </w:tr>
      <w:tr w:rsidR="001666E0" w14:paraId="059AD198"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A553A" w14:textId="77777777" w:rsidR="001666E0" w:rsidRPr="0047596C" w:rsidRDefault="00B97910" w:rsidP="00007590">
            <w:pPr>
              <w:rPr>
                <w:lang w:bidi="ar"/>
              </w:rPr>
            </w:pPr>
            <w:r w:rsidRPr="0047596C">
              <w:rPr>
                <w:rFonts w:hint="eastAsia"/>
                <w:lang w:bidi="ar"/>
              </w:rPr>
              <w:t>硬度</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C1B6A" w14:textId="77777777" w:rsidR="001666E0" w:rsidRPr="0047596C" w:rsidRDefault="00B97910" w:rsidP="00007590">
            <w:pPr>
              <w:rPr>
                <w:lang w:bidi="ar"/>
              </w:rPr>
            </w:pPr>
            <w:r w:rsidRPr="0047596C">
              <w:rPr>
                <w:rFonts w:hint="eastAsia"/>
                <w:lang w:bidi="ar"/>
              </w:rPr>
              <w:t>IRHD</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FD712" w14:textId="77777777" w:rsidR="001666E0" w:rsidRPr="0047596C" w:rsidRDefault="00B97910" w:rsidP="00007590">
            <w:pPr>
              <w:rPr>
                <w:lang w:bidi="ar"/>
              </w:rPr>
            </w:pPr>
            <w:r w:rsidRPr="0047596C">
              <w:rPr>
                <w:rFonts w:hint="eastAsia"/>
                <w:lang w:bidi="ar"/>
              </w:rPr>
              <w:t>70±5</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C8886" w14:textId="77777777" w:rsidR="001666E0" w:rsidRPr="0047596C" w:rsidRDefault="00B97910" w:rsidP="00007590">
            <w:pPr>
              <w:rPr>
                <w:lang w:bidi="ar"/>
              </w:rPr>
            </w:pPr>
            <w:r w:rsidRPr="0047596C">
              <w:rPr>
                <w:rFonts w:hint="eastAsia"/>
                <w:lang w:bidi="ar"/>
              </w:rPr>
              <w:t>69</w:t>
            </w:r>
          </w:p>
        </w:tc>
      </w:tr>
      <w:tr w:rsidR="001666E0" w14:paraId="4D9DA823"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89FCB" w14:textId="77777777" w:rsidR="001666E0" w:rsidRPr="0047596C" w:rsidRDefault="00B97910" w:rsidP="00007590">
            <w:pPr>
              <w:rPr>
                <w:lang w:bidi="ar"/>
              </w:rPr>
            </w:pPr>
            <w:r w:rsidRPr="0047596C">
              <w:rPr>
                <w:rFonts w:hint="eastAsia"/>
                <w:lang w:bidi="ar"/>
              </w:rPr>
              <w:t>拉伸强度，最小</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BCBC2" w14:textId="77777777" w:rsidR="001666E0" w:rsidRPr="0047596C" w:rsidRDefault="00B97910" w:rsidP="00007590">
            <w:pPr>
              <w:rPr>
                <w:lang w:bidi="ar"/>
              </w:rPr>
            </w:pPr>
            <w:proofErr w:type="spellStart"/>
            <w:r w:rsidRPr="0047596C">
              <w:rPr>
                <w:rFonts w:hint="eastAsia"/>
                <w:lang w:bidi="ar"/>
              </w:rPr>
              <w:t>MPa</w:t>
            </w:r>
            <w:proofErr w:type="spellEnd"/>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A39F8" w14:textId="77777777" w:rsidR="001666E0" w:rsidRPr="0047596C" w:rsidRDefault="00B97910" w:rsidP="00007590">
            <w:pPr>
              <w:rPr>
                <w:lang w:bidi="ar"/>
              </w:rPr>
            </w:pPr>
            <w:r w:rsidRPr="0047596C">
              <w:rPr>
                <w:rFonts w:hint="eastAsia"/>
                <w:lang w:bidi="ar"/>
              </w:rPr>
              <w:t>9</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01AF8" w14:textId="77777777" w:rsidR="001666E0" w:rsidRPr="0047596C" w:rsidRDefault="00B97910" w:rsidP="00007590">
            <w:pPr>
              <w:rPr>
                <w:lang w:bidi="ar"/>
              </w:rPr>
            </w:pPr>
            <w:r w:rsidRPr="0047596C">
              <w:rPr>
                <w:rFonts w:hint="eastAsia"/>
                <w:lang w:bidi="ar"/>
              </w:rPr>
              <w:t>11.2</w:t>
            </w:r>
          </w:p>
        </w:tc>
      </w:tr>
      <w:tr w:rsidR="001666E0" w14:paraId="1974706F"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164878" w14:textId="77777777" w:rsidR="001666E0" w:rsidRPr="0047596C" w:rsidRDefault="00B97910" w:rsidP="00007590">
            <w:pPr>
              <w:rPr>
                <w:lang w:bidi="ar"/>
              </w:rPr>
            </w:pPr>
            <w:r w:rsidRPr="0047596C">
              <w:rPr>
                <w:rFonts w:hint="eastAsia"/>
                <w:lang w:bidi="ar"/>
              </w:rPr>
              <w:t>拉断伸长率，最小</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F22A0"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ED472" w14:textId="77777777" w:rsidR="001666E0" w:rsidRPr="0047596C" w:rsidRDefault="00B97910" w:rsidP="00007590">
            <w:pPr>
              <w:rPr>
                <w:lang w:bidi="ar"/>
              </w:rPr>
            </w:pPr>
            <w:r w:rsidRPr="0047596C">
              <w:rPr>
                <w:rFonts w:hint="eastAsia"/>
                <w:lang w:bidi="ar"/>
              </w:rPr>
              <w:t>150</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2206E" w14:textId="77777777" w:rsidR="001666E0" w:rsidRPr="0047596C" w:rsidRDefault="00B97910" w:rsidP="00007590">
            <w:pPr>
              <w:rPr>
                <w:lang w:bidi="ar"/>
              </w:rPr>
            </w:pPr>
            <w:r w:rsidRPr="0047596C">
              <w:rPr>
                <w:rFonts w:hint="eastAsia"/>
                <w:lang w:bidi="ar"/>
              </w:rPr>
              <w:t>325</w:t>
            </w:r>
          </w:p>
        </w:tc>
      </w:tr>
      <w:tr w:rsidR="001666E0" w14:paraId="2C5B901E" w14:textId="77777777" w:rsidTr="00D01FD3">
        <w:trPr>
          <w:trHeight w:val="270"/>
        </w:trPr>
        <w:tc>
          <w:tcPr>
            <w:tcW w:w="52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3BF8A" w14:textId="77777777" w:rsidR="001666E0" w:rsidRPr="0047596C" w:rsidRDefault="00B97910" w:rsidP="00007590">
            <w:pPr>
              <w:rPr>
                <w:lang w:bidi="ar"/>
              </w:rPr>
            </w:pPr>
            <w:r w:rsidRPr="0047596C">
              <w:rPr>
                <w:rFonts w:hint="eastAsia"/>
                <w:lang w:bidi="ar"/>
              </w:rPr>
              <w:t>空气中压缩永久变形，最大</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EAAAA1" w14:textId="77777777" w:rsidR="001666E0" w:rsidRPr="0047596C" w:rsidRDefault="001666E0" w:rsidP="00007590">
            <w:pPr>
              <w:rPr>
                <w:lang w:bidi="ar"/>
              </w:rPr>
            </w:pPr>
          </w:p>
        </w:tc>
      </w:tr>
      <w:tr w:rsidR="001666E0" w14:paraId="42279C1B"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B4AA5" w14:textId="77777777" w:rsidR="001666E0" w:rsidRPr="0047596C" w:rsidRDefault="00B97910" w:rsidP="00007590">
            <w:pPr>
              <w:rPr>
                <w:lang w:bidi="ar"/>
              </w:rPr>
            </w:pPr>
            <w:r w:rsidRPr="0047596C">
              <w:rPr>
                <w:rFonts w:hint="eastAsia"/>
                <w:lang w:bidi="ar"/>
              </w:rPr>
              <w:t>23℃，72h</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FEB82"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2076F" w14:textId="77777777" w:rsidR="001666E0" w:rsidRPr="0047596C" w:rsidRDefault="00B97910" w:rsidP="00007590">
            <w:pPr>
              <w:rPr>
                <w:lang w:bidi="ar"/>
              </w:rPr>
            </w:pPr>
            <w:r w:rsidRPr="0047596C">
              <w:rPr>
                <w:rFonts w:hint="eastAsia"/>
                <w:lang w:bidi="ar"/>
              </w:rPr>
              <w:t>15</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58607" w14:textId="77777777" w:rsidR="001666E0" w:rsidRPr="0047596C" w:rsidRDefault="00B97910" w:rsidP="00007590">
            <w:pPr>
              <w:rPr>
                <w:lang w:bidi="ar"/>
              </w:rPr>
            </w:pPr>
            <w:r w:rsidRPr="0047596C">
              <w:rPr>
                <w:rFonts w:hint="eastAsia"/>
                <w:lang w:bidi="ar"/>
              </w:rPr>
              <w:t>9</w:t>
            </w:r>
          </w:p>
        </w:tc>
      </w:tr>
      <w:tr w:rsidR="001666E0" w14:paraId="7D321727"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10C7B" w14:textId="77777777" w:rsidR="001666E0" w:rsidRPr="0047596C" w:rsidRDefault="00B97910" w:rsidP="00007590">
            <w:pPr>
              <w:rPr>
                <w:lang w:bidi="ar"/>
              </w:rPr>
            </w:pPr>
            <w:r w:rsidRPr="0047596C">
              <w:rPr>
                <w:rFonts w:hint="eastAsia"/>
                <w:lang w:bidi="ar"/>
              </w:rPr>
              <w:t>125℃，24h</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CC05A"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298E3" w14:textId="77777777" w:rsidR="001666E0" w:rsidRPr="0047596C" w:rsidRDefault="00B97910" w:rsidP="00007590">
            <w:pPr>
              <w:rPr>
                <w:lang w:bidi="ar"/>
              </w:rPr>
            </w:pPr>
            <w:r w:rsidRPr="0047596C">
              <w:rPr>
                <w:rFonts w:hint="eastAsia"/>
                <w:lang w:bidi="ar"/>
              </w:rPr>
              <w:t>20</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4D5EF" w14:textId="77777777" w:rsidR="001666E0" w:rsidRPr="0047596C" w:rsidRDefault="00B97910" w:rsidP="00007590">
            <w:pPr>
              <w:rPr>
                <w:lang w:bidi="ar"/>
              </w:rPr>
            </w:pPr>
            <w:r w:rsidRPr="0047596C">
              <w:rPr>
                <w:rFonts w:hint="eastAsia"/>
                <w:lang w:bidi="ar"/>
              </w:rPr>
              <w:t>10</w:t>
            </w:r>
          </w:p>
        </w:tc>
      </w:tr>
      <w:tr w:rsidR="001666E0" w14:paraId="0494D5E0" w14:textId="77777777" w:rsidTr="00D01FD3">
        <w:trPr>
          <w:trHeight w:val="300"/>
        </w:trPr>
        <w:tc>
          <w:tcPr>
            <w:tcW w:w="52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EE879" w14:textId="77777777" w:rsidR="001666E0" w:rsidRPr="0047596C" w:rsidRDefault="00B97910" w:rsidP="00007590">
            <w:pPr>
              <w:rPr>
                <w:lang w:bidi="ar"/>
              </w:rPr>
            </w:pPr>
            <w:r w:rsidRPr="0047596C">
              <w:rPr>
                <w:rFonts w:hint="eastAsia"/>
                <w:lang w:bidi="ar"/>
              </w:rPr>
              <w:t>热空气中老化，125℃，7d</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D9F1B" w14:textId="77777777" w:rsidR="001666E0" w:rsidRPr="0047596C" w:rsidRDefault="001666E0" w:rsidP="00007590">
            <w:pPr>
              <w:rPr>
                <w:lang w:bidi="ar"/>
              </w:rPr>
            </w:pPr>
          </w:p>
        </w:tc>
      </w:tr>
      <w:tr w:rsidR="001666E0" w14:paraId="6147DDAE"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DACED" w14:textId="77777777" w:rsidR="001666E0" w:rsidRPr="0047596C" w:rsidRDefault="00B97910" w:rsidP="00007590">
            <w:pPr>
              <w:rPr>
                <w:lang w:bidi="ar"/>
              </w:rPr>
            </w:pPr>
            <w:r w:rsidRPr="0047596C">
              <w:rPr>
                <w:rFonts w:hint="eastAsia"/>
                <w:lang w:bidi="ar"/>
              </w:rPr>
              <w:t>硬度变化</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5BF74" w14:textId="77777777" w:rsidR="001666E0" w:rsidRPr="0047596C" w:rsidRDefault="00B97910" w:rsidP="00007590">
            <w:pPr>
              <w:rPr>
                <w:lang w:bidi="ar"/>
              </w:rPr>
            </w:pPr>
            <w:r w:rsidRPr="0047596C">
              <w:rPr>
                <w:rFonts w:hint="eastAsia"/>
                <w:lang w:bidi="ar"/>
              </w:rPr>
              <w:t>IRHD</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14F1A" w14:textId="77777777" w:rsidR="001666E0" w:rsidRPr="0047596C" w:rsidRDefault="00B97910" w:rsidP="00007590">
            <w:pPr>
              <w:rPr>
                <w:lang w:bidi="ar"/>
              </w:rPr>
            </w:pPr>
            <w:r w:rsidRPr="0047596C">
              <w:rPr>
                <w:rFonts w:hint="eastAsia"/>
                <w:lang w:bidi="ar"/>
              </w:rPr>
              <w:t>-5～+8</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780E1" w14:textId="77777777" w:rsidR="001666E0" w:rsidRPr="0047596C" w:rsidRDefault="00B97910" w:rsidP="00007590">
            <w:pPr>
              <w:rPr>
                <w:lang w:bidi="ar"/>
              </w:rPr>
            </w:pPr>
            <w:r w:rsidRPr="0047596C">
              <w:rPr>
                <w:rFonts w:hint="eastAsia"/>
                <w:lang w:bidi="ar"/>
              </w:rPr>
              <w:t>+4</w:t>
            </w:r>
          </w:p>
        </w:tc>
      </w:tr>
      <w:tr w:rsidR="001666E0" w14:paraId="38363F21"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82DF3" w14:textId="77777777" w:rsidR="001666E0" w:rsidRPr="0047596C" w:rsidRDefault="00B97910" w:rsidP="00007590">
            <w:pPr>
              <w:rPr>
                <w:lang w:bidi="ar"/>
              </w:rPr>
            </w:pPr>
            <w:r w:rsidRPr="0047596C">
              <w:rPr>
                <w:rFonts w:hint="eastAsia"/>
                <w:lang w:bidi="ar"/>
              </w:rPr>
              <w:t>拉伸强度变化率，最大</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912DB"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8144F" w14:textId="77777777" w:rsidR="001666E0" w:rsidRPr="0047596C" w:rsidRDefault="00B97910" w:rsidP="00007590">
            <w:pPr>
              <w:rPr>
                <w:lang w:bidi="ar"/>
              </w:rPr>
            </w:pPr>
            <w:r w:rsidRPr="0047596C">
              <w:rPr>
                <w:rFonts w:hint="eastAsia"/>
                <w:lang w:bidi="ar"/>
              </w:rPr>
              <w:t>-20</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95F0D" w14:textId="77777777" w:rsidR="001666E0" w:rsidRPr="0047596C" w:rsidRDefault="00B97910" w:rsidP="00007590">
            <w:pPr>
              <w:rPr>
                <w:lang w:bidi="ar"/>
              </w:rPr>
            </w:pPr>
            <w:r w:rsidRPr="0047596C">
              <w:rPr>
                <w:rFonts w:hint="eastAsia"/>
                <w:lang w:bidi="ar"/>
              </w:rPr>
              <w:t>-12</w:t>
            </w:r>
          </w:p>
        </w:tc>
      </w:tr>
      <w:tr w:rsidR="001666E0" w14:paraId="42F40982"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33142" w14:textId="77777777" w:rsidR="001666E0" w:rsidRPr="0047596C" w:rsidRDefault="00B97910" w:rsidP="00007590">
            <w:pPr>
              <w:rPr>
                <w:lang w:bidi="ar"/>
              </w:rPr>
            </w:pPr>
            <w:r w:rsidRPr="0047596C">
              <w:rPr>
                <w:rFonts w:hint="eastAsia"/>
                <w:lang w:bidi="ar"/>
              </w:rPr>
              <w:t>拉断伸长率变化率</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3B4DC"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C84D4" w14:textId="77777777" w:rsidR="001666E0" w:rsidRPr="0047596C" w:rsidRDefault="00B97910" w:rsidP="00007590">
            <w:pPr>
              <w:rPr>
                <w:lang w:bidi="ar"/>
              </w:rPr>
            </w:pPr>
            <w:r w:rsidRPr="0047596C">
              <w:rPr>
                <w:rFonts w:hint="eastAsia"/>
                <w:lang w:bidi="ar"/>
              </w:rPr>
              <w:t>-30～+10</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E7D27B" w14:textId="77777777" w:rsidR="001666E0" w:rsidRPr="0047596C" w:rsidRDefault="00B97910" w:rsidP="00007590">
            <w:pPr>
              <w:rPr>
                <w:lang w:bidi="ar"/>
              </w:rPr>
            </w:pPr>
            <w:r w:rsidRPr="0047596C">
              <w:rPr>
                <w:rFonts w:hint="eastAsia"/>
                <w:lang w:bidi="ar"/>
              </w:rPr>
              <w:t>-25</w:t>
            </w:r>
          </w:p>
        </w:tc>
      </w:tr>
      <w:tr w:rsidR="001666E0" w14:paraId="1DF30BC3" w14:textId="77777777" w:rsidTr="00D01FD3">
        <w:trPr>
          <w:trHeight w:val="270"/>
        </w:trPr>
        <w:tc>
          <w:tcPr>
            <w:tcW w:w="52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CE991" w14:textId="77777777" w:rsidR="001666E0" w:rsidRPr="0047596C" w:rsidRDefault="00B97910" w:rsidP="00007590">
            <w:pPr>
              <w:rPr>
                <w:lang w:bidi="ar"/>
              </w:rPr>
            </w:pPr>
            <w:r w:rsidRPr="0047596C">
              <w:rPr>
                <w:rFonts w:hint="eastAsia"/>
                <w:lang w:bidi="ar"/>
              </w:rPr>
              <w:t>空气中应力松弛，最大</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AC761" w14:textId="77777777" w:rsidR="001666E0" w:rsidRPr="0047596C" w:rsidRDefault="001666E0" w:rsidP="00007590">
            <w:pPr>
              <w:rPr>
                <w:lang w:bidi="ar"/>
              </w:rPr>
            </w:pPr>
          </w:p>
        </w:tc>
      </w:tr>
      <w:tr w:rsidR="001666E0" w14:paraId="07E2DB97"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4D3C8" w14:textId="77777777" w:rsidR="001666E0" w:rsidRPr="0047596C" w:rsidRDefault="00B97910" w:rsidP="00007590">
            <w:pPr>
              <w:rPr>
                <w:lang w:bidi="ar"/>
              </w:rPr>
            </w:pPr>
            <w:r w:rsidRPr="0047596C">
              <w:rPr>
                <w:rFonts w:hint="eastAsia"/>
                <w:lang w:bidi="ar"/>
              </w:rPr>
              <w:t>23℃，7d</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4317C"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B4103" w14:textId="77777777" w:rsidR="001666E0" w:rsidRPr="0047596C" w:rsidRDefault="00B97910" w:rsidP="00007590">
            <w:pPr>
              <w:rPr>
                <w:lang w:bidi="ar"/>
              </w:rPr>
            </w:pPr>
            <w:r w:rsidRPr="0047596C">
              <w:rPr>
                <w:rFonts w:hint="eastAsia"/>
                <w:lang w:bidi="ar"/>
              </w:rPr>
              <w:t>15</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D8CD6" w14:textId="77777777" w:rsidR="001666E0" w:rsidRPr="0047596C" w:rsidRDefault="00B97910" w:rsidP="00007590">
            <w:pPr>
              <w:rPr>
                <w:lang w:bidi="ar"/>
              </w:rPr>
            </w:pPr>
            <w:r w:rsidRPr="0047596C">
              <w:rPr>
                <w:rFonts w:hint="eastAsia"/>
                <w:lang w:bidi="ar"/>
              </w:rPr>
              <w:t>12</w:t>
            </w:r>
          </w:p>
        </w:tc>
      </w:tr>
      <w:tr w:rsidR="001666E0" w14:paraId="5C854077" w14:textId="77777777" w:rsidTr="00D01FD3">
        <w:trPr>
          <w:trHeight w:val="300"/>
        </w:trPr>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0D18D" w14:textId="77777777" w:rsidR="001666E0" w:rsidRPr="0047596C" w:rsidRDefault="00B97910" w:rsidP="00007590">
            <w:pPr>
              <w:rPr>
                <w:lang w:bidi="ar"/>
              </w:rPr>
            </w:pPr>
            <w:r w:rsidRPr="0047596C">
              <w:rPr>
                <w:rFonts w:hint="eastAsia"/>
                <w:lang w:bidi="ar"/>
              </w:rPr>
              <w:t>耐臭氧</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15DC6"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47867" w14:textId="77777777" w:rsidR="001666E0" w:rsidRPr="0047596C" w:rsidRDefault="00B97910" w:rsidP="00007590">
            <w:pPr>
              <w:rPr>
                <w:lang w:bidi="ar"/>
              </w:rPr>
            </w:pPr>
            <w:r w:rsidRPr="0047596C">
              <w:rPr>
                <w:rFonts w:hint="eastAsia"/>
                <w:lang w:bidi="ar"/>
              </w:rPr>
              <w:t>在未经放大的条件下观察，无龟裂</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892CF" w14:textId="77777777" w:rsidR="001666E0" w:rsidRPr="0047596C" w:rsidRDefault="00B97910" w:rsidP="00007590">
            <w:pPr>
              <w:rPr>
                <w:lang w:bidi="ar"/>
              </w:rPr>
            </w:pPr>
            <w:r w:rsidRPr="0047596C">
              <w:rPr>
                <w:rFonts w:hint="eastAsia"/>
                <w:lang w:bidi="ar"/>
              </w:rPr>
              <w:t>无龟裂</w:t>
            </w:r>
          </w:p>
        </w:tc>
      </w:tr>
      <w:tr w:rsidR="001666E0" w14:paraId="0F30D581" w14:textId="77777777" w:rsidTr="00D01FD3">
        <w:trPr>
          <w:trHeight w:val="270"/>
        </w:trPr>
        <w:tc>
          <w:tcPr>
            <w:tcW w:w="21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5D381" w14:textId="77777777" w:rsidR="001666E0" w:rsidRPr="0047596C" w:rsidRDefault="00B97910" w:rsidP="00007590">
            <w:pPr>
              <w:rPr>
                <w:lang w:bidi="ar"/>
              </w:rPr>
            </w:pPr>
            <w:r w:rsidRPr="0047596C">
              <w:rPr>
                <w:rFonts w:hint="eastAsia"/>
                <w:lang w:bidi="ar"/>
              </w:rPr>
              <w:t>在水中的压缩永久变形 110℃，1680h</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CA003" w14:textId="77777777" w:rsidR="001666E0" w:rsidRPr="0047596C" w:rsidRDefault="00B97910" w:rsidP="00007590">
            <w:pPr>
              <w:rPr>
                <w:lang w:bidi="ar"/>
              </w:rPr>
            </w:pPr>
            <w:r w:rsidRPr="0047596C">
              <w:rPr>
                <w:rFonts w:hint="eastAsia"/>
                <w:lang w:bidi="ar"/>
              </w:rPr>
              <w:t>%</w:t>
            </w:r>
          </w:p>
        </w:tc>
        <w:tc>
          <w:tcPr>
            <w:tcW w:w="2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7E842" w14:textId="77777777" w:rsidR="001666E0" w:rsidRPr="0047596C" w:rsidRDefault="00B97910" w:rsidP="00007590">
            <w:pPr>
              <w:rPr>
                <w:lang w:bidi="ar"/>
              </w:rPr>
            </w:pPr>
            <w:r w:rsidRPr="0047596C">
              <w:rPr>
                <w:rFonts w:hint="eastAsia"/>
                <w:lang w:bidi="ar"/>
              </w:rPr>
              <w:t>≤30</w:t>
            </w:r>
          </w:p>
        </w:tc>
        <w:tc>
          <w:tcPr>
            <w:tcW w:w="38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EA660" w14:textId="77777777" w:rsidR="001666E0" w:rsidRPr="0047596C" w:rsidRDefault="00B97910" w:rsidP="00007590">
            <w:pPr>
              <w:rPr>
                <w:lang w:bidi="ar"/>
              </w:rPr>
            </w:pPr>
            <w:r w:rsidRPr="0047596C">
              <w:rPr>
                <w:rFonts w:hint="eastAsia"/>
                <w:lang w:bidi="ar"/>
              </w:rPr>
              <w:t>26</w:t>
            </w:r>
          </w:p>
        </w:tc>
      </w:tr>
    </w:tbl>
    <w:p w14:paraId="21E72E84" w14:textId="6C0CD38E" w:rsidR="001666E0" w:rsidRPr="00007590" w:rsidRDefault="00007590" w:rsidP="00007590">
      <w:pPr>
        <w:pStyle w:val="af7"/>
        <w:spacing w:line="360" w:lineRule="auto"/>
        <w:ind w:firstLineChars="0" w:firstLine="0"/>
        <w:rPr>
          <w:rFonts w:ascii="仿宋" w:eastAsia="仿宋" w:hAnsi="仿宋"/>
          <w:sz w:val="24"/>
        </w:rPr>
      </w:pPr>
      <w:r w:rsidRPr="00007590">
        <w:rPr>
          <w:rFonts w:ascii="仿宋" w:eastAsia="仿宋" w:hAnsi="仿宋" w:hint="eastAsia"/>
          <w:sz w:val="24"/>
        </w:rPr>
        <w:t>3）对</w:t>
      </w:r>
      <w:r w:rsidR="00DE0C05">
        <w:rPr>
          <w:rFonts w:ascii="仿宋" w:eastAsia="仿宋" w:hAnsi="仿宋" w:hint="eastAsia"/>
          <w:sz w:val="24"/>
        </w:rPr>
        <w:t>标准文本中</w:t>
      </w:r>
      <w:r w:rsidRPr="00007590">
        <w:rPr>
          <w:rFonts w:ascii="仿宋" w:eastAsia="仿宋" w:hAnsi="仿宋" w:hint="eastAsia"/>
          <w:sz w:val="24"/>
        </w:rPr>
        <w:t>表5部分</w:t>
      </w:r>
      <w:proofErr w:type="gramStart"/>
      <w:r w:rsidRPr="00007590">
        <w:rPr>
          <w:rFonts w:ascii="仿宋" w:eastAsia="仿宋" w:hAnsi="仿宋" w:hint="eastAsia"/>
          <w:sz w:val="24"/>
        </w:rPr>
        <w:t>硬度级材料</w:t>
      </w:r>
      <w:proofErr w:type="gramEnd"/>
      <w:r w:rsidRPr="00007590">
        <w:rPr>
          <w:rFonts w:ascii="仿宋" w:eastAsia="仿宋" w:hAnsi="仿宋" w:hint="eastAsia"/>
          <w:sz w:val="24"/>
        </w:rPr>
        <w:t>的验证</w:t>
      </w:r>
    </w:p>
    <w:p w14:paraId="509C324C" w14:textId="1DE7B504" w:rsidR="00007590" w:rsidRPr="00007590" w:rsidRDefault="00007590" w:rsidP="00007590">
      <w:pPr>
        <w:rPr>
          <w:rFonts w:eastAsia="宋体"/>
          <w:lang w:bidi="ar"/>
        </w:rPr>
      </w:pPr>
      <w:r w:rsidRPr="0047596C">
        <w:rPr>
          <w:rFonts w:hint="eastAsia"/>
          <w:lang w:bidi="ar"/>
        </w:rPr>
        <w:t>表</w:t>
      </w:r>
      <w:r>
        <w:rPr>
          <w:lang w:bidi="ar"/>
        </w:rPr>
        <w:t>8</w:t>
      </w:r>
      <w:r w:rsidRPr="0047596C">
        <w:rPr>
          <w:rFonts w:hint="eastAsia"/>
          <w:lang w:bidi="ar"/>
        </w:rPr>
        <w:t xml:space="preserve"> 对表</w:t>
      </w:r>
      <w:r>
        <w:rPr>
          <w:lang w:bidi="ar"/>
        </w:rPr>
        <w:t>5</w:t>
      </w:r>
      <w:r w:rsidRPr="0047596C">
        <w:rPr>
          <w:rFonts w:hint="eastAsia"/>
          <w:lang w:bidi="ar"/>
        </w:rPr>
        <w:t>的验证数据（</w:t>
      </w:r>
      <w:r>
        <w:rPr>
          <w:lang w:bidi="ar"/>
        </w:rPr>
        <w:t>6</w:t>
      </w:r>
      <w:r w:rsidRPr="0047596C">
        <w:rPr>
          <w:rFonts w:hint="eastAsia"/>
          <w:lang w:bidi="ar"/>
        </w:rPr>
        <w:t xml:space="preserve">0 </w:t>
      </w:r>
      <w:r w:rsidRPr="00007590">
        <w:rPr>
          <w:lang w:bidi="ar"/>
        </w:rPr>
        <w:t>IRHD</w:t>
      </w:r>
      <w:r w:rsidRPr="0047596C">
        <w:rPr>
          <w:rFonts w:hint="eastAsia"/>
          <w:lang w:bidi="ar"/>
        </w:rPr>
        <w:t>）</w:t>
      </w:r>
    </w:p>
    <w:tbl>
      <w:tblPr>
        <w:tblW w:w="9118" w:type="dxa"/>
        <w:tblInd w:w="91" w:type="dxa"/>
        <w:tblLayout w:type="fixed"/>
        <w:tblLook w:val="04A0" w:firstRow="1" w:lastRow="0" w:firstColumn="1" w:lastColumn="0" w:noHBand="0" w:noVBand="1"/>
      </w:tblPr>
      <w:tblGrid>
        <w:gridCol w:w="2160"/>
        <w:gridCol w:w="840"/>
        <w:gridCol w:w="2007"/>
        <w:gridCol w:w="1843"/>
        <w:gridCol w:w="2268"/>
      </w:tblGrid>
      <w:tr w:rsidR="001666E0" w14:paraId="3C19C3CE" w14:textId="77777777" w:rsidTr="00007590">
        <w:trPr>
          <w:trHeight w:val="305"/>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0E9FE" w14:textId="77777777" w:rsidR="001666E0" w:rsidRPr="00007590" w:rsidRDefault="00B97910" w:rsidP="00007590">
            <w:pPr>
              <w:rPr>
                <w:lang w:bidi="ar"/>
              </w:rPr>
            </w:pPr>
            <w:r w:rsidRPr="00007590">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B2545" w14:textId="77777777" w:rsidR="001666E0" w:rsidRPr="00007590" w:rsidRDefault="00B97910" w:rsidP="00007590">
            <w:pPr>
              <w:rPr>
                <w:lang w:bidi="ar"/>
              </w:rPr>
            </w:pPr>
            <w:r w:rsidRPr="00007590">
              <w:rPr>
                <w:rFonts w:hint="eastAsia"/>
                <w:lang w:bidi="ar"/>
              </w:rPr>
              <w:t>单位</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5891E" w14:textId="77777777" w:rsidR="001666E0" w:rsidRPr="00007590" w:rsidRDefault="00B97910" w:rsidP="00007590">
            <w:pPr>
              <w:rPr>
                <w:lang w:bidi="ar"/>
              </w:rPr>
            </w:pPr>
            <w:r w:rsidRPr="00007590">
              <w:rPr>
                <w:rFonts w:hint="eastAsia"/>
                <w:lang w:bidi="ar"/>
              </w:rPr>
              <w:t>指标</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B3ACC" w14:textId="77777777" w:rsidR="001666E0" w:rsidRPr="00007590" w:rsidRDefault="00B97910" w:rsidP="00007590">
            <w:pPr>
              <w:rPr>
                <w:lang w:bidi="ar"/>
              </w:rPr>
            </w:pPr>
            <w:r w:rsidRPr="00007590">
              <w:rPr>
                <w:rFonts w:hint="eastAsia"/>
                <w:lang w:bidi="ar"/>
              </w:rPr>
              <w:t>友联</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583B63" w14:textId="77777777" w:rsidR="001666E0" w:rsidRPr="00007590" w:rsidRDefault="00B97910" w:rsidP="00007590">
            <w:pPr>
              <w:rPr>
                <w:lang w:bidi="ar"/>
              </w:rPr>
            </w:pPr>
            <w:r w:rsidRPr="00007590">
              <w:rPr>
                <w:rFonts w:hint="eastAsia"/>
                <w:lang w:bidi="ar"/>
              </w:rPr>
              <w:t>华益</w:t>
            </w:r>
          </w:p>
        </w:tc>
      </w:tr>
      <w:tr w:rsidR="001666E0" w14:paraId="36346F72"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3D91A" w14:textId="77777777" w:rsidR="001666E0" w:rsidRPr="00007590" w:rsidRDefault="00B97910" w:rsidP="00007590">
            <w:pPr>
              <w:rPr>
                <w:lang w:bidi="ar"/>
              </w:rPr>
            </w:pPr>
            <w:r w:rsidRPr="00007590">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3E547" w14:textId="77777777" w:rsidR="001666E0" w:rsidRPr="00007590" w:rsidRDefault="00B97910" w:rsidP="00007590">
            <w:pPr>
              <w:rPr>
                <w:lang w:bidi="ar"/>
              </w:rPr>
            </w:pPr>
            <w:r w:rsidRPr="00007590">
              <w:rPr>
                <w:rFonts w:hint="eastAsia"/>
                <w:lang w:bidi="ar"/>
              </w:rPr>
              <w:t>IRHD</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E63B5" w14:textId="77777777" w:rsidR="001666E0" w:rsidRPr="00007590" w:rsidRDefault="00B97910" w:rsidP="00007590">
            <w:pPr>
              <w:rPr>
                <w:lang w:bidi="ar"/>
              </w:rPr>
            </w:pPr>
            <w:r w:rsidRPr="00007590">
              <w:rPr>
                <w:rFonts w:hint="eastAsia"/>
                <w:lang w:bidi="ar"/>
              </w:rPr>
              <w:t>60±5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8F450" w14:textId="77777777" w:rsidR="001666E0" w:rsidRPr="00007590" w:rsidRDefault="00B97910" w:rsidP="00007590">
            <w:pPr>
              <w:rPr>
                <w:lang w:bidi="ar"/>
              </w:rPr>
            </w:pPr>
            <w:r w:rsidRPr="00007590">
              <w:rPr>
                <w:rFonts w:hint="eastAsia"/>
                <w:lang w:bidi="ar"/>
              </w:rPr>
              <w:t>59</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29FCD" w14:textId="77777777" w:rsidR="001666E0" w:rsidRPr="00007590" w:rsidRDefault="00B97910" w:rsidP="00007590">
            <w:pPr>
              <w:rPr>
                <w:lang w:bidi="ar"/>
              </w:rPr>
            </w:pPr>
            <w:r w:rsidRPr="00007590">
              <w:rPr>
                <w:rFonts w:hint="eastAsia"/>
                <w:lang w:bidi="ar"/>
              </w:rPr>
              <w:t>63</w:t>
            </w:r>
          </w:p>
        </w:tc>
      </w:tr>
      <w:tr w:rsidR="001666E0" w14:paraId="69DADBA2"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E1E6D" w14:textId="77777777" w:rsidR="001666E0" w:rsidRPr="00007590" w:rsidRDefault="00B97910" w:rsidP="00007590">
            <w:pPr>
              <w:rPr>
                <w:lang w:bidi="ar"/>
              </w:rPr>
            </w:pPr>
            <w:r w:rsidRPr="00007590">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7DAFF" w14:textId="77777777" w:rsidR="001666E0" w:rsidRPr="00007590" w:rsidRDefault="00B97910" w:rsidP="00007590">
            <w:pPr>
              <w:rPr>
                <w:lang w:bidi="ar"/>
              </w:rPr>
            </w:pPr>
            <w:proofErr w:type="spellStart"/>
            <w:r w:rsidRPr="00007590">
              <w:rPr>
                <w:rFonts w:hint="eastAsia"/>
                <w:lang w:bidi="ar"/>
              </w:rPr>
              <w:t>MPa</w:t>
            </w:r>
            <w:proofErr w:type="spellEnd"/>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0254A" w14:textId="77777777" w:rsidR="001666E0" w:rsidRPr="00007590" w:rsidRDefault="00B97910" w:rsidP="00007590">
            <w:pPr>
              <w:rPr>
                <w:lang w:bidi="ar"/>
              </w:rPr>
            </w:pPr>
            <w:r w:rsidRPr="00007590">
              <w:rPr>
                <w:rFonts w:hint="eastAsia"/>
                <w:lang w:bidi="ar"/>
              </w:rPr>
              <w:t>9</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21850" w14:textId="77777777" w:rsidR="001666E0" w:rsidRPr="00007590" w:rsidRDefault="00B97910" w:rsidP="00007590">
            <w:pPr>
              <w:rPr>
                <w:lang w:bidi="ar"/>
              </w:rPr>
            </w:pPr>
            <w:r w:rsidRPr="00007590">
              <w:rPr>
                <w:rFonts w:hint="eastAsia"/>
                <w:lang w:bidi="ar"/>
              </w:rPr>
              <w:t>12.5</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46E05" w14:textId="77777777" w:rsidR="001666E0" w:rsidRPr="00007590" w:rsidRDefault="00B97910" w:rsidP="00007590">
            <w:pPr>
              <w:rPr>
                <w:lang w:bidi="ar"/>
              </w:rPr>
            </w:pPr>
            <w:r w:rsidRPr="00007590">
              <w:rPr>
                <w:rFonts w:hint="eastAsia"/>
                <w:lang w:bidi="ar"/>
              </w:rPr>
              <w:t>11</w:t>
            </w:r>
          </w:p>
        </w:tc>
      </w:tr>
      <w:tr w:rsidR="001666E0" w14:paraId="57354762"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D4039" w14:textId="77777777" w:rsidR="001666E0" w:rsidRPr="00007590" w:rsidRDefault="00B97910" w:rsidP="00007590">
            <w:pPr>
              <w:rPr>
                <w:lang w:bidi="ar"/>
              </w:rPr>
            </w:pPr>
            <w:r w:rsidRPr="00007590">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FB621"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8A256" w14:textId="77777777" w:rsidR="001666E0" w:rsidRPr="00007590" w:rsidRDefault="00B97910" w:rsidP="00007590">
            <w:pPr>
              <w:rPr>
                <w:lang w:bidi="ar"/>
              </w:rPr>
            </w:pPr>
            <w:r w:rsidRPr="00007590">
              <w:rPr>
                <w:rFonts w:hint="eastAsia"/>
                <w:lang w:bidi="ar"/>
              </w:rPr>
              <w:t>200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D0EE9" w14:textId="77777777" w:rsidR="001666E0" w:rsidRPr="00007590" w:rsidRDefault="00B97910" w:rsidP="00007590">
            <w:pPr>
              <w:rPr>
                <w:lang w:bidi="ar"/>
              </w:rPr>
            </w:pPr>
            <w:r w:rsidRPr="00007590">
              <w:rPr>
                <w:rFonts w:hint="eastAsia"/>
                <w:lang w:bidi="ar"/>
              </w:rPr>
              <w:t>286</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4DB0F" w14:textId="77777777" w:rsidR="001666E0" w:rsidRPr="00007590" w:rsidRDefault="00B97910" w:rsidP="00007590">
            <w:pPr>
              <w:rPr>
                <w:lang w:bidi="ar"/>
              </w:rPr>
            </w:pPr>
            <w:r w:rsidRPr="00007590">
              <w:rPr>
                <w:rFonts w:hint="eastAsia"/>
                <w:lang w:bidi="ar"/>
              </w:rPr>
              <w:t>298</w:t>
            </w:r>
          </w:p>
        </w:tc>
      </w:tr>
      <w:tr w:rsidR="001666E0" w14:paraId="059AE55D" w14:textId="77777777" w:rsidTr="00D01FD3">
        <w:trPr>
          <w:trHeight w:val="27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6E337" w14:textId="77777777" w:rsidR="001666E0" w:rsidRPr="00007590" w:rsidRDefault="00B97910" w:rsidP="00007590">
            <w:pPr>
              <w:rPr>
                <w:lang w:bidi="ar"/>
              </w:rPr>
            </w:pPr>
            <w:r w:rsidRPr="00007590">
              <w:rPr>
                <w:rFonts w:hint="eastAsia"/>
                <w:lang w:bidi="ar"/>
              </w:rPr>
              <w:lastRenderedPageBreak/>
              <w:t>空气中压缩永久变形，最大</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B95A5" w14:textId="77777777" w:rsidR="001666E0" w:rsidRPr="00007590" w:rsidRDefault="001666E0" w:rsidP="00007590">
            <w:pPr>
              <w:rPr>
                <w:lang w:bidi="ar"/>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D2C52" w14:textId="77777777" w:rsidR="001666E0" w:rsidRPr="00007590" w:rsidRDefault="001666E0" w:rsidP="00007590">
            <w:pPr>
              <w:rPr>
                <w:lang w:bidi="ar"/>
              </w:rPr>
            </w:pPr>
          </w:p>
        </w:tc>
      </w:tr>
      <w:tr w:rsidR="001666E0" w14:paraId="0A49D906"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D143A" w14:textId="77777777" w:rsidR="001666E0" w:rsidRPr="00007590" w:rsidRDefault="00B97910" w:rsidP="00007590">
            <w:pPr>
              <w:rPr>
                <w:lang w:bidi="ar"/>
              </w:rPr>
            </w:pPr>
            <w:r w:rsidRPr="00007590">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DBEC7"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89C78" w14:textId="77777777" w:rsidR="001666E0" w:rsidRPr="00007590" w:rsidRDefault="00B97910" w:rsidP="00007590">
            <w:pPr>
              <w:rPr>
                <w:lang w:bidi="ar"/>
              </w:rPr>
            </w:pPr>
            <w:r w:rsidRPr="00007590">
              <w:rPr>
                <w:rFonts w:hint="eastAsia"/>
                <w:lang w:bidi="ar"/>
              </w:rPr>
              <w:t>15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796D4" w14:textId="77777777" w:rsidR="001666E0" w:rsidRPr="00007590" w:rsidRDefault="00B97910" w:rsidP="00007590">
            <w:pPr>
              <w:rPr>
                <w:lang w:bidi="ar"/>
              </w:rPr>
            </w:pPr>
            <w:r w:rsidRPr="00007590">
              <w:rPr>
                <w:rFonts w:hint="eastAsia"/>
                <w:lang w:bidi="ar"/>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DCB88" w14:textId="77777777" w:rsidR="001666E0" w:rsidRPr="00007590" w:rsidRDefault="00B97910" w:rsidP="00007590">
            <w:pPr>
              <w:rPr>
                <w:lang w:bidi="ar"/>
              </w:rPr>
            </w:pPr>
            <w:r w:rsidRPr="00007590">
              <w:rPr>
                <w:rFonts w:hint="eastAsia"/>
                <w:lang w:bidi="ar"/>
              </w:rPr>
              <w:t>7</w:t>
            </w:r>
          </w:p>
        </w:tc>
      </w:tr>
      <w:tr w:rsidR="001666E0" w14:paraId="2491C3EE"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CD36EE" w14:textId="77777777" w:rsidR="001666E0" w:rsidRPr="00007590" w:rsidRDefault="00B97910" w:rsidP="00007590">
            <w:pPr>
              <w:rPr>
                <w:lang w:bidi="ar"/>
              </w:rPr>
            </w:pPr>
            <w:r w:rsidRPr="00007590">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C18F3"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84F93" w14:textId="77777777" w:rsidR="001666E0" w:rsidRPr="00007590" w:rsidRDefault="00B97910" w:rsidP="00007590">
            <w:pPr>
              <w:rPr>
                <w:lang w:bidi="ar"/>
              </w:rPr>
            </w:pPr>
            <w:r w:rsidRPr="00007590">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29FC4" w14:textId="77777777" w:rsidR="001666E0" w:rsidRPr="00007590" w:rsidRDefault="00B97910" w:rsidP="00007590">
            <w:pPr>
              <w:rPr>
                <w:lang w:bidi="ar"/>
              </w:rPr>
            </w:pPr>
            <w:r w:rsidRPr="00007590">
              <w:rPr>
                <w:rFonts w:hint="eastAsia"/>
                <w:lang w:bidi="ar"/>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96529" w14:textId="77777777" w:rsidR="001666E0" w:rsidRPr="00007590" w:rsidRDefault="00B97910" w:rsidP="00007590">
            <w:pPr>
              <w:rPr>
                <w:lang w:bidi="ar"/>
              </w:rPr>
            </w:pPr>
            <w:r w:rsidRPr="00007590">
              <w:rPr>
                <w:rFonts w:hint="eastAsia"/>
                <w:lang w:bidi="ar"/>
              </w:rPr>
              <w:t>16</w:t>
            </w:r>
          </w:p>
        </w:tc>
      </w:tr>
      <w:tr w:rsidR="001666E0" w14:paraId="2825F293" w14:textId="77777777" w:rsidTr="00D01FD3">
        <w:trPr>
          <w:trHeight w:val="30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65D0B" w14:textId="77777777" w:rsidR="001666E0" w:rsidRPr="00007590" w:rsidRDefault="00B97910" w:rsidP="00007590">
            <w:pPr>
              <w:rPr>
                <w:lang w:bidi="ar"/>
              </w:rPr>
            </w:pPr>
            <w:r w:rsidRPr="00007590">
              <w:rPr>
                <w:rFonts w:hint="eastAsia"/>
                <w:lang w:bidi="ar"/>
              </w:rPr>
              <w:t>热空气中老化，125℃，7d</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FB030" w14:textId="77777777" w:rsidR="001666E0" w:rsidRPr="00007590" w:rsidRDefault="001666E0" w:rsidP="00007590">
            <w:pPr>
              <w:rPr>
                <w:lang w:bidi="ar"/>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A8F18" w14:textId="77777777" w:rsidR="001666E0" w:rsidRPr="00007590" w:rsidRDefault="001666E0" w:rsidP="00007590">
            <w:pPr>
              <w:rPr>
                <w:lang w:bidi="ar"/>
              </w:rPr>
            </w:pPr>
          </w:p>
        </w:tc>
      </w:tr>
      <w:tr w:rsidR="001666E0" w14:paraId="0D3F5A84"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0B930" w14:textId="77777777" w:rsidR="001666E0" w:rsidRPr="00007590" w:rsidRDefault="00B97910" w:rsidP="00007590">
            <w:pPr>
              <w:rPr>
                <w:lang w:bidi="ar"/>
              </w:rPr>
            </w:pPr>
            <w:r w:rsidRPr="00007590">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ABBD4" w14:textId="77777777" w:rsidR="001666E0" w:rsidRPr="00007590" w:rsidRDefault="00B97910" w:rsidP="00007590">
            <w:pPr>
              <w:rPr>
                <w:lang w:bidi="ar"/>
              </w:rPr>
            </w:pPr>
            <w:r w:rsidRPr="00007590">
              <w:rPr>
                <w:rFonts w:hint="eastAsia"/>
                <w:lang w:bidi="ar"/>
              </w:rPr>
              <w:t>IRHD</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CA828" w14:textId="77777777" w:rsidR="001666E0" w:rsidRPr="00007590" w:rsidRDefault="00B97910" w:rsidP="00007590">
            <w:pPr>
              <w:rPr>
                <w:lang w:bidi="ar"/>
              </w:rPr>
            </w:pPr>
            <w:r w:rsidRPr="00007590">
              <w:rPr>
                <w:rFonts w:hint="eastAsia"/>
                <w:lang w:bidi="ar"/>
              </w:rPr>
              <w:t>-5～+8</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4F010" w14:textId="77777777" w:rsidR="001666E0" w:rsidRPr="00007590" w:rsidRDefault="00B97910" w:rsidP="00007590">
            <w:pPr>
              <w:rPr>
                <w:lang w:bidi="ar"/>
              </w:rPr>
            </w:pPr>
            <w:r w:rsidRPr="00007590">
              <w:rPr>
                <w:rFonts w:hint="eastAsia"/>
                <w:lang w:bidi="ar"/>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1E5CC" w14:textId="77777777" w:rsidR="001666E0" w:rsidRPr="00007590" w:rsidRDefault="00B97910" w:rsidP="00007590">
            <w:pPr>
              <w:rPr>
                <w:lang w:bidi="ar"/>
              </w:rPr>
            </w:pPr>
            <w:r w:rsidRPr="00007590">
              <w:rPr>
                <w:rFonts w:hint="eastAsia"/>
                <w:lang w:bidi="ar"/>
              </w:rPr>
              <w:t>+3</w:t>
            </w:r>
          </w:p>
        </w:tc>
      </w:tr>
      <w:tr w:rsidR="001666E0" w14:paraId="181B8849"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2A879" w14:textId="77777777" w:rsidR="001666E0" w:rsidRPr="00007590" w:rsidRDefault="00B97910" w:rsidP="00007590">
            <w:pPr>
              <w:rPr>
                <w:lang w:bidi="ar"/>
              </w:rPr>
            </w:pPr>
            <w:r w:rsidRPr="00007590">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A6969"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A5872" w14:textId="77777777" w:rsidR="001666E0" w:rsidRPr="00007590" w:rsidRDefault="00B97910" w:rsidP="00007590">
            <w:pPr>
              <w:rPr>
                <w:lang w:bidi="ar"/>
              </w:rPr>
            </w:pPr>
            <w:r w:rsidRPr="00007590">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66C4C" w14:textId="77777777" w:rsidR="001666E0" w:rsidRPr="00007590" w:rsidRDefault="00B97910" w:rsidP="00007590">
            <w:pPr>
              <w:rPr>
                <w:lang w:bidi="ar"/>
              </w:rPr>
            </w:pPr>
            <w:r w:rsidRPr="00007590">
              <w:rPr>
                <w:rFonts w:hint="eastAsia"/>
                <w:lang w:bidi="ar"/>
              </w:rPr>
              <w:t>-11.5</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7FEDF" w14:textId="77777777" w:rsidR="001666E0" w:rsidRPr="00007590" w:rsidRDefault="00B97910" w:rsidP="00007590">
            <w:pPr>
              <w:rPr>
                <w:lang w:bidi="ar"/>
              </w:rPr>
            </w:pPr>
            <w:r w:rsidRPr="00007590">
              <w:rPr>
                <w:rFonts w:hint="eastAsia"/>
                <w:lang w:bidi="ar"/>
              </w:rPr>
              <w:t>-13.8</w:t>
            </w:r>
          </w:p>
        </w:tc>
      </w:tr>
      <w:tr w:rsidR="001666E0" w14:paraId="62F70C55"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49F6A" w14:textId="77777777" w:rsidR="001666E0" w:rsidRPr="00007590" w:rsidRDefault="00B97910" w:rsidP="00007590">
            <w:pPr>
              <w:rPr>
                <w:lang w:bidi="ar"/>
              </w:rPr>
            </w:pPr>
            <w:r w:rsidRPr="00007590">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147F0"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0C05C" w14:textId="77777777" w:rsidR="001666E0" w:rsidRPr="00007590" w:rsidRDefault="00B97910" w:rsidP="00007590">
            <w:pPr>
              <w:rPr>
                <w:lang w:bidi="ar"/>
              </w:rPr>
            </w:pPr>
            <w:r w:rsidRPr="00007590">
              <w:rPr>
                <w:rFonts w:hint="eastAsia"/>
                <w:lang w:bidi="ar"/>
              </w:rPr>
              <w:t>-30～+10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2812E" w14:textId="77777777" w:rsidR="001666E0" w:rsidRPr="00007590" w:rsidRDefault="00B97910" w:rsidP="00007590">
            <w:pPr>
              <w:rPr>
                <w:lang w:bidi="ar"/>
              </w:rPr>
            </w:pPr>
            <w:r w:rsidRPr="00007590">
              <w:rPr>
                <w:rFonts w:hint="eastAsia"/>
                <w:lang w:bidi="ar"/>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7BA2C" w14:textId="77777777" w:rsidR="001666E0" w:rsidRPr="00007590" w:rsidRDefault="00B97910" w:rsidP="00007590">
            <w:pPr>
              <w:rPr>
                <w:lang w:bidi="ar"/>
              </w:rPr>
            </w:pPr>
            <w:r w:rsidRPr="00007590">
              <w:rPr>
                <w:rFonts w:hint="eastAsia"/>
                <w:lang w:bidi="ar"/>
              </w:rPr>
              <w:t>-23</w:t>
            </w:r>
          </w:p>
        </w:tc>
      </w:tr>
      <w:tr w:rsidR="001666E0" w14:paraId="08750E98" w14:textId="77777777" w:rsidTr="00D01FD3">
        <w:trPr>
          <w:trHeight w:val="27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F019D" w14:textId="77777777" w:rsidR="001666E0" w:rsidRPr="00007590" w:rsidRDefault="00B97910" w:rsidP="00007590">
            <w:pPr>
              <w:rPr>
                <w:lang w:bidi="ar"/>
              </w:rPr>
            </w:pPr>
            <w:r w:rsidRPr="00007590">
              <w:rPr>
                <w:rFonts w:hint="eastAsia"/>
                <w:lang w:bidi="ar"/>
              </w:rPr>
              <w:t>空气中应力松弛，最大</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6329CE" w14:textId="77777777" w:rsidR="001666E0" w:rsidRPr="00007590" w:rsidRDefault="001666E0" w:rsidP="00007590">
            <w:pPr>
              <w:rPr>
                <w:lang w:bidi="ar"/>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F9E7C" w14:textId="77777777" w:rsidR="001666E0" w:rsidRPr="00007590" w:rsidRDefault="001666E0" w:rsidP="00007590">
            <w:pPr>
              <w:rPr>
                <w:lang w:bidi="ar"/>
              </w:rPr>
            </w:pPr>
          </w:p>
        </w:tc>
      </w:tr>
      <w:tr w:rsidR="001666E0" w14:paraId="5550D16D"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C8613" w14:textId="77777777" w:rsidR="001666E0" w:rsidRPr="00007590" w:rsidRDefault="00B97910" w:rsidP="00007590">
            <w:pPr>
              <w:rPr>
                <w:lang w:bidi="ar"/>
              </w:rPr>
            </w:pPr>
            <w:r w:rsidRPr="00007590">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9B28D"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C1B1D" w14:textId="77777777" w:rsidR="001666E0" w:rsidRPr="00007590" w:rsidRDefault="00B97910" w:rsidP="00007590">
            <w:pPr>
              <w:rPr>
                <w:lang w:bidi="ar"/>
              </w:rPr>
            </w:pPr>
            <w:r w:rsidRPr="00007590">
              <w:rPr>
                <w:rFonts w:hint="eastAsia"/>
                <w:lang w:bidi="ar"/>
              </w:rPr>
              <w:t>15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E2F21" w14:textId="77777777" w:rsidR="001666E0" w:rsidRPr="00007590" w:rsidRDefault="00B97910" w:rsidP="00007590">
            <w:pPr>
              <w:rPr>
                <w:lang w:bidi="ar"/>
              </w:rPr>
            </w:pPr>
            <w:r w:rsidRPr="00007590">
              <w:rPr>
                <w:rFonts w:hint="eastAsia"/>
                <w:lang w:bidi="ar"/>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355A1" w14:textId="77777777" w:rsidR="001666E0" w:rsidRPr="00007590" w:rsidRDefault="00B97910" w:rsidP="00007590">
            <w:pPr>
              <w:rPr>
                <w:lang w:bidi="ar"/>
              </w:rPr>
            </w:pPr>
            <w:r w:rsidRPr="00007590">
              <w:rPr>
                <w:rFonts w:hint="eastAsia"/>
                <w:lang w:bidi="ar"/>
              </w:rPr>
              <w:t>7</w:t>
            </w:r>
          </w:p>
        </w:tc>
      </w:tr>
      <w:tr w:rsidR="001666E0" w14:paraId="7B8A978A"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C23FA" w14:textId="77777777" w:rsidR="001666E0" w:rsidRPr="00007590" w:rsidRDefault="00B97910" w:rsidP="00007590">
            <w:pPr>
              <w:rPr>
                <w:lang w:bidi="ar"/>
              </w:rPr>
            </w:pPr>
            <w:r w:rsidRPr="00007590">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16403"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350B6" w14:textId="77777777" w:rsidR="001666E0" w:rsidRPr="00007590" w:rsidRDefault="00B97910" w:rsidP="00007590">
            <w:pPr>
              <w:rPr>
                <w:lang w:bidi="ar"/>
              </w:rPr>
            </w:pPr>
            <w:r w:rsidRPr="00007590">
              <w:rPr>
                <w:rFonts w:hint="eastAsia"/>
                <w:lang w:bidi="ar"/>
              </w:rPr>
              <w:t>30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BED59C" w14:textId="77777777" w:rsidR="001666E0" w:rsidRPr="00007590" w:rsidRDefault="00B97910" w:rsidP="00007590">
            <w:pPr>
              <w:rPr>
                <w:lang w:bidi="ar"/>
              </w:rPr>
            </w:pPr>
            <w:r w:rsidRPr="00007590">
              <w:rPr>
                <w:rFonts w:hint="eastAsia"/>
                <w:lang w:bidi="ar"/>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099BF" w14:textId="77777777" w:rsidR="001666E0" w:rsidRPr="00007590" w:rsidRDefault="00B97910" w:rsidP="00007590">
            <w:pPr>
              <w:rPr>
                <w:lang w:bidi="ar"/>
              </w:rPr>
            </w:pPr>
            <w:r w:rsidRPr="00007590">
              <w:rPr>
                <w:rFonts w:hint="eastAsia"/>
                <w:lang w:bidi="ar"/>
              </w:rPr>
              <w:t>28</w:t>
            </w:r>
          </w:p>
        </w:tc>
      </w:tr>
      <w:tr w:rsidR="001666E0" w14:paraId="1807DA72"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3B6FF" w14:textId="77777777" w:rsidR="001666E0" w:rsidRPr="00007590" w:rsidRDefault="00B97910" w:rsidP="00007590">
            <w:pPr>
              <w:rPr>
                <w:lang w:bidi="ar"/>
              </w:rPr>
            </w:pPr>
            <w:r w:rsidRPr="00007590">
              <w:rPr>
                <w:rFonts w:hint="eastAsia"/>
                <w:lang w:bidi="ar"/>
              </w:rPr>
              <w:t>140℃，7d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26389"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591F9" w14:textId="77777777" w:rsidR="001666E0" w:rsidRPr="00007590" w:rsidRDefault="00B97910" w:rsidP="00007590">
            <w:pPr>
              <w:rPr>
                <w:lang w:bidi="ar"/>
              </w:rPr>
            </w:pPr>
            <w:r w:rsidRPr="00007590">
              <w:rPr>
                <w:rFonts w:hint="eastAsia"/>
                <w:lang w:bidi="ar"/>
              </w:rPr>
              <w:t>55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1C591" w14:textId="77777777" w:rsidR="001666E0" w:rsidRPr="00007590" w:rsidRDefault="00B97910" w:rsidP="00007590">
            <w:pPr>
              <w:rPr>
                <w:lang w:bidi="ar"/>
              </w:rPr>
            </w:pPr>
            <w:r w:rsidRPr="00007590">
              <w:rPr>
                <w:rFonts w:hint="eastAsia"/>
                <w:lang w:bidi="ar"/>
              </w:rPr>
              <w:t>42</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24018" w14:textId="77777777" w:rsidR="001666E0" w:rsidRPr="00007590" w:rsidRDefault="00B97910" w:rsidP="00007590">
            <w:pPr>
              <w:rPr>
                <w:lang w:bidi="ar"/>
              </w:rPr>
            </w:pPr>
            <w:r w:rsidRPr="00007590">
              <w:rPr>
                <w:rFonts w:hint="eastAsia"/>
                <w:lang w:bidi="ar"/>
              </w:rPr>
              <w:t>49</w:t>
            </w:r>
          </w:p>
        </w:tc>
      </w:tr>
      <w:tr w:rsidR="001666E0" w14:paraId="2F1106C6" w14:textId="77777777" w:rsidTr="00D01FD3">
        <w:trPr>
          <w:trHeight w:val="272"/>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ACC92" w14:textId="77777777" w:rsidR="001666E0" w:rsidRPr="00007590" w:rsidRDefault="00B97910" w:rsidP="00007590">
            <w:pPr>
              <w:rPr>
                <w:lang w:bidi="ar"/>
              </w:rPr>
            </w:pPr>
            <w:r w:rsidRPr="00007590">
              <w:rPr>
                <w:rFonts w:hint="eastAsia"/>
                <w:lang w:bidi="ar"/>
              </w:rPr>
              <w:t>在水中的体积变化</w:t>
            </w:r>
          </w:p>
        </w:tc>
        <w:tc>
          <w:tcPr>
            <w:tcW w:w="1843" w:type="dxa"/>
            <w:tcBorders>
              <w:top w:val="single" w:sz="4" w:space="0" w:color="000000"/>
              <w:left w:val="single" w:sz="4" w:space="0" w:color="000000"/>
              <w:bottom w:val="nil"/>
              <w:right w:val="single" w:sz="4" w:space="0" w:color="000000"/>
            </w:tcBorders>
            <w:shd w:val="clear" w:color="auto" w:fill="auto"/>
            <w:noWrap/>
            <w:vAlign w:val="center"/>
          </w:tcPr>
          <w:p w14:paraId="2529E21C" w14:textId="77777777" w:rsidR="001666E0" w:rsidRPr="00007590" w:rsidRDefault="001666E0" w:rsidP="00007590">
            <w:pPr>
              <w:rPr>
                <w:lang w:bidi="ar"/>
              </w:rPr>
            </w:pPr>
          </w:p>
        </w:tc>
        <w:tc>
          <w:tcPr>
            <w:tcW w:w="2268" w:type="dxa"/>
            <w:tcBorders>
              <w:top w:val="single" w:sz="4" w:space="0" w:color="000000"/>
              <w:left w:val="single" w:sz="4" w:space="0" w:color="000000"/>
              <w:bottom w:val="nil"/>
              <w:right w:val="single" w:sz="4" w:space="0" w:color="000000"/>
            </w:tcBorders>
            <w:shd w:val="clear" w:color="auto" w:fill="auto"/>
            <w:noWrap/>
            <w:vAlign w:val="center"/>
          </w:tcPr>
          <w:p w14:paraId="01CCCBF5" w14:textId="77777777" w:rsidR="001666E0" w:rsidRPr="00007590" w:rsidRDefault="001666E0" w:rsidP="00007590">
            <w:pPr>
              <w:rPr>
                <w:lang w:bidi="ar"/>
              </w:rPr>
            </w:pPr>
          </w:p>
        </w:tc>
      </w:tr>
      <w:tr w:rsidR="001666E0" w14:paraId="149B8841"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23F6" w14:textId="77777777" w:rsidR="001666E0" w:rsidRPr="00007590" w:rsidRDefault="00B97910" w:rsidP="00007590">
            <w:pPr>
              <w:rPr>
                <w:lang w:bidi="ar"/>
              </w:rPr>
            </w:pPr>
            <w:r w:rsidRPr="00007590">
              <w:rPr>
                <w:rFonts w:hint="eastAsia"/>
                <w:lang w:bidi="ar"/>
              </w:rPr>
              <w:t>95℃，7d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87379"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7ABB3" w14:textId="77777777" w:rsidR="001666E0" w:rsidRPr="00007590" w:rsidRDefault="00B97910" w:rsidP="00007590">
            <w:pPr>
              <w:rPr>
                <w:lang w:bidi="ar"/>
              </w:rPr>
            </w:pPr>
            <w:r w:rsidRPr="00007590">
              <w:rPr>
                <w:rFonts w:hint="eastAsia"/>
                <w:lang w:bidi="ar"/>
              </w:rPr>
              <w:t>-1～+8</w:t>
            </w:r>
          </w:p>
        </w:tc>
        <w:tc>
          <w:tcPr>
            <w:tcW w:w="1843" w:type="dxa"/>
            <w:tcBorders>
              <w:top w:val="nil"/>
              <w:left w:val="single" w:sz="4" w:space="0" w:color="000000"/>
              <w:bottom w:val="single" w:sz="4" w:space="0" w:color="000000"/>
              <w:right w:val="single" w:sz="4" w:space="0" w:color="000000"/>
            </w:tcBorders>
            <w:shd w:val="clear" w:color="auto" w:fill="auto"/>
            <w:noWrap/>
            <w:vAlign w:val="center"/>
          </w:tcPr>
          <w:p w14:paraId="3AE2BA09" w14:textId="77777777" w:rsidR="001666E0" w:rsidRPr="00007590" w:rsidRDefault="00B97910" w:rsidP="00007590">
            <w:pPr>
              <w:rPr>
                <w:lang w:bidi="ar"/>
              </w:rPr>
            </w:pPr>
            <w:r w:rsidRPr="00007590">
              <w:rPr>
                <w:rFonts w:hint="eastAsia"/>
                <w:lang w:bidi="ar"/>
              </w:rPr>
              <w:t>+1</w:t>
            </w:r>
          </w:p>
        </w:tc>
        <w:tc>
          <w:tcPr>
            <w:tcW w:w="2268" w:type="dxa"/>
            <w:tcBorders>
              <w:top w:val="nil"/>
              <w:left w:val="single" w:sz="4" w:space="0" w:color="000000"/>
              <w:bottom w:val="single" w:sz="4" w:space="0" w:color="000000"/>
              <w:right w:val="single" w:sz="4" w:space="0" w:color="000000"/>
            </w:tcBorders>
            <w:shd w:val="clear" w:color="auto" w:fill="auto"/>
            <w:noWrap/>
            <w:vAlign w:val="center"/>
          </w:tcPr>
          <w:p w14:paraId="2D9D19EF" w14:textId="77777777" w:rsidR="001666E0" w:rsidRPr="00007590" w:rsidRDefault="00B97910" w:rsidP="00007590">
            <w:pPr>
              <w:rPr>
                <w:lang w:bidi="ar"/>
              </w:rPr>
            </w:pPr>
            <w:r w:rsidRPr="00007590">
              <w:rPr>
                <w:rFonts w:hint="eastAsia"/>
                <w:lang w:bidi="ar"/>
              </w:rPr>
              <w:t>+1</w:t>
            </w:r>
          </w:p>
        </w:tc>
      </w:tr>
      <w:tr w:rsidR="001666E0" w14:paraId="2FDCE20A" w14:textId="77777777" w:rsidTr="00D01FD3">
        <w:trPr>
          <w:trHeight w:val="30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D9766" w14:textId="77777777" w:rsidR="001666E0" w:rsidRPr="00007590" w:rsidRDefault="00B97910" w:rsidP="00007590">
            <w:pPr>
              <w:rPr>
                <w:lang w:bidi="ar"/>
              </w:rPr>
            </w:pPr>
            <w:r w:rsidRPr="00007590">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50495"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98ECA" w14:textId="77777777" w:rsidR="001666E0" w:rsidRPr="00007590" w:rsidRDefault="00B97910" w:rsidP="00007590">
            <w:pPr>
              <w:rPr>
                <w:lang w:bidi="ar"/>
              </w:rPr>
            </w:pPr>
            <w:r w:rsidRPr="00007590">
              <w:rPr>
                <w:rFonts w:hint="eastAsia"/>
                <w:lang w:bidi="ar"/>
              </w:rPr>
              <w:t>在未经放大的条件下观察，无龟裂</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03F7C7" w14:textId="77777777" w:rsidR="001666E0" w:rsidRPr="00007590" w:rsidRDefault="00B97910" w:rsidP="00007590">
            <w:pPr>
              <w:rPr>
                <w:lang w:bidi="ar"/>
              </w:rPr>
            </w:pPr>
            <w:r w:rsidRPr="00007590">
              <w:rPr>
                <w:rFonts w:hint="eastAsia"/>
                <w:lang w:bidi="ar"/>
              </w:rPr>
              <w:t>无龟裂</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15275" w14:textId="77777777" w:rsidR="001666E0" w:rsidRPr="00007590" w:rsidRDefault="00B97910" w:rsidP="00007590">
            <w:pPr>
              <w:rPr>
                <w:lang w:bidi="ar"/>
              </w:rPr>
            </w:pPr>
            <w:r w:rsidRPr="00007590">
              <w:rPr>
                <w:rFonts w:hint="eastAsia"/>
                <w:lang w:bidi="ar"/>
              </w:rPr>
              <w:t>无龟裂</w:t>
            </w:r>
          </w:p>
        </w:tc>
      </w:tr>
      <w:tr w:rsidR="001666E0" w14:paraId="0D5D7925" w14:textId="77777777" w:rsidTr="00D01FD3">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EEF5B" w14:textId="77777777" w:rsidR="001666E0" w:rsidRPr="00007590" w:rsidRDefault="00B97910" w:rsidP="00007590">
            <w:pPr>
              <w:rPr>
                <w:lang w:bidi="ar"/>
              </w:rPr>
            </w:pPr>
            <w:r w:rsidRPr="00007590">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0194F" w14:textId="77777777" w:rsidR="001666E0" w:rsidRPr="00007590" w:rsidRDefault="00B97910" w:rsidP="00007590">
            <w:pPr>
              <w:rPr>
                <w:lang w:bidi="ar"/>
              </w:rPr>
            </w:pPr>
            <w:r w:rsidRPr="00007590">
              <w:rPr>
                <w:rFonts w:hint="eastAsia"/>
                <w:lang w:bidi="ar"/>
              </w:rPr>
              <w:t>N</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B5858" w14:textId="77777777" w:rsidR="001666E0" w:rsidRPr="00007590" w:rsidRDefault="00B97910" w:rsidP="00007590">
            <w:pPr>
              <w:rPr>
                <w:lang w:bidi="ar"/>
              </w:rPr>
            </w:pPr>
            <w:r w:rsidRPr="00007590">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BFC9A" w14:textId="77777777" w:rsidR="001666E0" w:rsidRPr="00007590" w:rsidRDefault="00B97910" w:rsidP="00007590">
            <w:pPr>
              <w:rPr>
                <w:lang w:bidi="ar"/>
              </w:rPr>
            </w:pPr>
            <w:r w:rsidRPr="00007590">
              <w:rPr>
                <w:rFonts w:hint="eastAsia"/>
                <w:lang w:bidi="ar"/>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BE96A" w14:textId="77777777" w:rsidR="001666E0" w:rsidRPr="00007590" w:rsidRDefault="00B97910" w:rsidP="00007590">
            <w:pPr>
              <w:rPr>
                <w:lang w:bidi="ar"/>
              </w:rPr>
            </w:pPr>
            <w:r w:rsidRPr="00007590">
              <w:rPr>
                <w:rFonts w:hint="eastAsia"/>
                <w:lang w:bidi="ar"/>
              </w:rPr>
              <w:t>28</w:t>
            </w:r>
          </w:p>
        </w:tc>
      </w:tr>
      <w:tr w:rsidR="001666E0" w14:paraId="6C7F997E" w14:textId="77777777" w:rsidTr="00D01FD3">
        <w:trPr>
          <w:trHeight w:val="270"/>
        </w:trPr>
        <w:tc>
          <w:tcPr>
            <w:tcW w:w="2160" w:type="dxa"/>
            <w:tcBorders>
              <w:top w:val="single" w:sz="4" w:space="0" w:color="000000"/>
              <w:left w:val="single" w:sz="4" w:space="0" w:color="000000"/>
              <w:bottom w:val="nil"/>
              <w:right w:val="single" w:sz="4" w:space="0" w:color="000000"/>
            </w:tcBorders>
            <w:shd w:val="clear" w:color="auto" w:fill="auto"/>
            <w:noWrap/>
            <w:vAlign w:val="center"/>
          </w:tcPr>
          <w:p w14:paraId="25F85A30" w14:textId="77777777" w:rsidR="001666E0" w:rsidRPr="00007590" w:rsidRDefault="00B97910" w:rsidP="00007590">
            <w:pPr>
              <w:rPr>
                <w:lang w:bidi="ar"/>
              </w:rPr>
            </w:pPr>
            <w:r w:rsidRPr="00007590">
              <w:rPr>
                <w:lang w:bidi="ar"/>
              </w:rPr>
              <w:t>在水中压缩永久变形</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426B8FE0" w14:textId="77777777" w:rsidR="001666E0" w:rsidRPr="00007590" w:rsidRDefault="00B97910" w:rsidP="00007590">
            <w:pPr>
              <w:rPr>
                <w:lang w:bidi="ar"/>
              </w:rPr>
            </w:pPr>
            <w:r w:rsidRPr="00007590">
              <w:rPr>
                <w:rFonts w:hint="eastAsia"/>
                <w:lang w:bidi="ar"/>
              </w:rPr>
              <w:t>%</w:t>
            </w:r>
          </w:p>
        </w:tc>
        <w:tc>
          <w:tcPr>
            <w:tcW w:w="2007" w:type="dxa"/>
            <w:tcBorders>
              <w:top w:val="single" w:sz="4" w:space="0" w:color="000000"/>
              <w:left w:val="single" w:sz="4" w:space="0" w:color="000000"/>
              <w:bottom w:val="nil"/>
              <w:right w:val="single" w:sz="4" w:space="0" w:color="000000"/>
            </w:tcBorders>
            <w:shd w:val="clear" w:color="auto" w:fill="auto"/>
            <w:noWrap/>
            <w:vAlign w:val="center"/>
          </w:tcPr>
          <w:p w14:paraId="68892847" w14:textId="77777777" w:rsidR="001666E0" w:rsidRPr="00007590" w:rsidRDefault="001666E0" w:rsidP="00007590">
            <w:pPr>
              <w:rPr>
                <w:lang w:bidi="ar"/>
              </w:rPr>
            </w:pPr>
          </w:p>
        </w:tc>
        <w:tc>
          <w:tcPr>
            <w:tcW w:w="1843" w:type="dxa"/>
            <w:tcBorders>
              <w:top w:val="single" w:sz="4" w:space="0" w:color="000000"/>
              <w:left w:val="single" w:sz="4" w:space="0" w:color="000000"/>
              <w:bottom w:val="nil"/>
              <w:right w:val="single" w:sz="4" w:space="0" w:color="000000"/>
            </w:tcBorders>
            <w:shd w:val="clear" w:color="auto" w:fill="auto"/>
            <w:noWrap/>
            <w:vAlign w:val="center"/>
          </w:tcPr>
          <w:p w14:paraId="3DD7D1C5" w14:textId="77777777" w:rsidR="001666E0" w:rsidRPr="00007590" w:rsidRDefault="001666E0" w:rsidP="00007590">
            <w:pPr>
              <w:rPr>
                <w:lang w:bidi="ar"/>
              </w:rPr>
            </w:pPr>
          </w:p>
        </w:tc>
        <w:tc>
          <w:tcPr>
            <w:tcW w:w="2268" w:type="dxa"/>
            <w:tcBorders>
              <w:top w:val="single" w:sz="4" w:space="0" w:color="000000"/>
              <w:left w:val="single" w:sz="4" w:space="0" w:color="000000"/>
              <w:bottom w:val="nil"/>
              <w:right w:val="single" w:sz="4" w:space="0" w:color="000000"/>
            </w:tcBorders>
            <w:shd w:val="clear" w:color="auto" w:fill="auto"/>
            <w:noWrap/>
            <w:vAlign w:val="center"/>
          </w:tcPr>
          <w:p w14:paraId="3537B85D" w14:textId="77777777" w:rsidR="001666E0" w:rsidRPr="00007590" w:rsidRDefault="001666E0" w:rsidP="00007590">
            <w:pPr>
              <w:rPr>
                <w:lang w:bidi="ar"/>
              </w:rPr>
            </w:pPr>
          </w:p>
        </w:tc>
      </w:tr>
      <w:tr w:rsidR="001666E0" w14:paraId="59508D8B" w14:textId="77777777" w:rsidTr="00D01FD3">
        <w:trPr>
          <w:trHeight w:val="270"/>
        </w:trPr>
        <w:tc>
          <w:tcPr>
            <w:tcW w:w="2160" w:type="dxa"/>
            <w:tcBorders>
              <w:top w:val="nil"/>
              <w:left w:val="single" w:sz="4" w:space="0" w:color="000000"/>
              <w:bottom w:val="single" w:sz="4" w:space="0" w:color="000000"/>
              <w:right w:val="single" w:sz="4" w:space="0" w:color="000000"/>
            </w:tcBorders>
            <w:shd w:val="clear" w:color="auto" w:fill="auto"/>
            <w:noWrap/>
            <w:vAlign w:val="center"/>
          </w:tcPr>
          <w:p w14:paraId="4BF1A331" w14:textId="77777777" w:rsidR="001666E0" w:rsidRPr="00007590" w:rsidRDefault="00B97910" w:rsidP="00007590">
            <w:pPr>
              <w:rPr>
                <w:lang w:bidi="ar"/>
              </w:rPr>
            </w:pPr>
            <w:r w:rsidRPr="00007590">
              <w:rPr>
                <w:rFonts w:hint="eastAsia"/>
                <w:lang w:bidi="ar"/>
              </w:rPr>
              <w:t>110℃，3000小时</w:t>
            </w:r>
          </w:p>
        </w:tc>
        <w:tc>
          <w:tcPr>
            <w:tcW w:w="840" w:type="dxa"/>
            <w:vMerge/>
            <w:tcBorders>
              <w:left w:val="single" w:sz="4" w:space="0" w:color="000000"/>
              <w:bottom w:val="single" w:sz="4" w:space="0" w:color="000000"/>
              <w:right w:val="single" w:sz="4" w:space="0" w:color="000000"/>
            </w:tcBorders>
            <w:shd w:val="clear" w:color="auto" w:fill="auto"/>
            <w:noWrap/>
            <w:vAlign w:val="center"/>
          </w:tcPr>
          <w:p w14:paraId="5B2B5FF8" w14:textId="77777777" w:rsidR="001666E0" w:rsidRPr="00007590" w:rsidRDefault="001666E0" w:rsidP="00007590">
            <w:pPr>
              <w:rPr>
                <w:lang w:bidi="ar"/>
              </w:rPr>
            </w:pPr>
          </w:p>
        </w:tc>
        <w:tc>
          <w:tcPr>
            <w:tcW w:w="2007" w:type="dxa"/>
            <w:tcBorders>
              <w:top w:val="nil"/>
              <w:left w:val="single" w:sz="4" w:space="0" w:color="000000"/>
              <w:bottom w:val="single" w:sz="4" w:space="0" w:color="000000"/>
              <w:right w:val="single" w:sz="4" w:space="0" w:color="000000"/>
            </w:tcBorders>
            <w:shd w:val="clear" w:color="auto" w:fill="auto"/>
            <w:noWrap/>
            <w:vAlign w:val="center"/>
          </w:tcPr>
          <w:p w14:paraId="1A4517CB" w14:textId="77777777" w:rsidR="001666E0" w:rsidRPr="00007590" w:rsidRDefault="00B97910" w:rsidP="00007590">
            <w:pPr>
              <w:rPr>
                <w:lang w:bidi="ar"/>
              </w:rPr>
            </w:pPr>
            <w:r w:rsidRPr="00007590">
              <w:rPr>
                <w:rFonts w:hint="eastAsia"/>
                <w:lang w:bidi="ar"/>
              </w:rPr>
              <w:t>≤20</w:t>
            </w:r>
          </w:p>
        </w:tc>
        <w:tc>
          <w:tcPr>
            <w:tcW w:w="1843" w:type="dxa"/>
            <w:tcBorders>
              <w:top w:val="nil"/>
              <w:left w:val="single" w:sz="4" w:space="0" w:color="000000"/>
              <w:bottom w:val="single" w:sz="4" w:space="0" w:color="000000"/>
              <w:right w:val="single" w:sz="4" w:space="0" w:color="000000"/>
            </w:tcBorders>
            <w:shd w:val="clear" w:color="auto" w:fill="auto"/>
            <w:noWrap/>
            <w:vAlign w:val="center"/>
          </w:tcPr>
          <w:p w14:paraId="380C1E30" w14:textId="77777777" w:rsidR="001666E0" w:rsidRPr="00007590" w:rsidRDefault="00B97910" w:rsidP="00007590">
            <w:pPr>
              <w:rPr>
                <w:lang w:bidi="ar"/>
              </w:rPr>
            </w:pPr>
            <w:r w:rsidRPr="00007590">
              <w:rPr>
                <w:rFonts w:hint="eastAsia"/>
                <w:lang w:bidi="ar"/>
              </w:rPr>
              <w:t>17</w:t>
            </w:r>
          </w:p>
        </w:tc>
        <w:tc>
          <w:tcPr>
            <w:tcW w:w="2268" w:type="dxa"/>
            <w:tcBorders>
              <w:top w:val="nil"/>
              <w:left w:val="single" w:sz="4" w:space="0" w:color="000000"/>
              <w:bottom w:val="single" w:sz="4" w:space="0" w:color="000000"/>
              <w:right w:val="single" w:sz="4" w:space="0" w:color="000000"/>
            </w:tcBorders>
            <w:shd w:val="clear" w:color="auto" w:fill="auto"/>
            <w:noWrap/>
            <w:vAlign w:val="center"/>
          </w:tcPr>
          <w:p w14:paraId="1936ACBA" w14:textId="77777777" w:rsidR="001666E0" w:rsidRPr="00007590" w:rsidRDefault="00B97910" w:rsidP="00007590">
            <w:pPr>
              <w:rPr>
                <w:lang w:bidi="ar"/>
              </w:rPr>
            </w:pPr>
            <w:r w:rsidRPr="00007590">
              <w:rPr>
                <w:rFonts w:hint="eastAsia"/>
                <w:lang w:bidi="ar"/>
              </w:rPr>
              <w:t>18</w:t>
            </w:r>
          </w:p>
        </w:tc>
      </w:tr>
    </w:tbl>
    <w:p w14:paraId="118989FB" w14:textId="77777777" w:rsidR="001666E0" w:rsidRDefault="00B97910" w:rsidP="00007590">
      <w:r>
        <w:rPr>
          <w:rFonts w:hint="eastAsia"/>
        </w:rPr>
        <w:t xml:space="preserve"> </w:t>
      </w:r>
    </w:p>
    <w:p w14:paraId="7B5B212B" w14:textId="410C648D" w:rsidR="00007590" w:rsidRPr="00007590" w:rsidRDefault="00007590" w:rsidP="00007590">
      <w:pPr>
        <w:rPr>
          <w:rFonts w:eastAsia="宋体"/>
          <w:lang w:bidi="ar"/>
        </w:rPr>
      </w:pPr>
      <w:r w:rsidRPr="0047596C">
        <w:rPr>
          <w:rFonts w:hint="eastAsia"/>
          <w:lang w:bidi="ar"/>
        </w:rPr>
        <w:t>表</w:t>
      </w:r>
      <w:r>
        <w:rPr>
          <w:lang w:bidi="ar"/>
        </w:rPr>
        <w:t>9</w:t>
      </w:r>
      <w:r w:rsidRPr="0047596C">
        <w:rPr>
          <w:rFonts w:hint="eastAsia"/>
          <w:lang w:bidi="ar"/>
        </w:rPr>
        <w:t>对表</w:t>
      </w:r>
      <w:r>
        <w:rPr>
          <w:lang w:bidi="ar"/>
        </w:rPr>
        <w:t>5</w:t>
      </w:r>
      <w:r w:rsidRPr="0047596C">
        <w:rPr>
          <w:rFonts w:hint="eastAsia"/>
          <w:lang w:bidi="ar"/>
        </w:rPr>
        <w:t>的验证数据（</w:t>
      </w:r>
      <w:r w:rsidR="00DE0C05">
        <w:rPr>
          <w:lang w:bidi="ar"/>
        </w:rPr>
        <w:t xml:space="preserve">70 </w:t>
      </w:r>
      <w:r w:rsidRPr="00007590">
        <w:rPr>
          <w:lang w:bidi="ar"/>
        </w:rPr>
        <w:t>IRHD</w:t>
      </w:r>
      <w:r w:rsidRPr="0047596C">
        <w:rPr>
          <w:rFonts w:hint="eastAsia"/>
          <w:lang w:bidi="ar"/>
        </w:rPr>
        <w:t>）</w:t>
      </w:r>
    </w:p>
    <w:tbl>
      <w:tblPr>
        <w:tblW w:w="9118" w:type="dxa"/>
        <w:tblInd w:w="91" w:type="dxa"/>
        <w:tblLayout w:type="fixed"/>
        <w:tblLook w:val="04A0" w:firstRow="1" w:lastRow="0" w:firstColumn="1" w:lastColumn="0" w:noHBand="0" w:noVBand="1"/>
      </w:tblPr>
      <w:tblGrid>
        <w:gridCol w:w="2160"/>
        <w:gridCol w:w="840"/>
        <w:gridCol w:w="2149"/>
        <w:gridCol w:w="2126"/>
        <w:gridCol w:w="1843"/>
      </w:tblGrid>
      <w:tr w:rsidR="001666E0" w14:paraId="56CADD1F" w14:textId="77777777" w:rsidTr="00DE0C05">
        <w:trPr>
          <w:trHeight w:val="339"/>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97792" w14:textId="77777777" w:rsidR="001666E0" w:rsidRDefault="00B97910" w:rsidP="00007590">
            <w:pPr>
              <w:rPr>
                <w:lang w:bidi="ar"/>
              </w:rPr>
            </w:pPr>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DC35D" w14:textId="77777777" w:rsidR="001666E0" w:rsidRDefault="00B97910" w:rsidP="00007590">
            <w:pPr>
              <w:rPr>
                <w:lang w:bidi="ar"/>
              </w:rPr>
            </w:pPr>
            <w:r>
              <w:rPr>
                <w:rFonts w:hint="eastAsia"/>
                <w:lang w:bidi="ar"/>
              </w:rPr>
              <w:t>单位</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4D5E9" w14:textId="77777777" w:rsidR="001666E0" w:rsidRDefault="00B97910" w:rsidP="00007590">
            <w:pPr>
              <w:rPr>
                <w:lang w:bidi="ar"/>
              </w:rPr>
            </w:pPr>
            <w:r>
              <w:rPr>
                <w:rFonts w:hint="eastAsia"/>
                <w:lang w:bidi="ar"/>
              </w:rPr>
              <w:t>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CE515" w14:textId="77777777" w:rsidR="001666E0" w:rsidRDefault="00B97910" w:rsidP="00007590">
            <w:pPr>
              <w:rPr>
                <w:lang w:bidi="ar"/>
              </w:rPr>
            </w:pPr>
            <w:r>
              <w:rPr>
                <w:rFonts w:hint="eastAsia"/>
                <w:lang w:bidi="ar"/>
              </w:rPr>
              <w:t>友联</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FD430" w14:textId="77777777" w:rsidR="001666E0" w:rsidRDefault="00B97910" w:rsidP="00007590">
            <w:pPr>
              <w:rPr>
                <w:lang w:bidi="ar"/>
              </w:rPr>
            </w:pPr>
            <w:r>
              <w:rPr>
                <w:rFonts w:hint="eastAsia"/>
                <w:lang w:bidi="ar"/>
              </w:rPr>
              <w:t>华益</w:t>
            </w:r>
          </w:p>
        </w:tc>
      </w:tr>
      <w:tr w:rsidR="001666E0" w14:paraId="3CEA5DE8"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E691B" w14:textId="77777777" w:rsidR="001666E0" w:rsidRDefault="00B97910" w:rsidP="00007590">
            <w:pPr>
              <w:rPr>
                <w:lang w:bidi="ar"/>
              </w:rPr>
            </w:pPr>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342A5" w14:textId="77777777" w:rsidR="001666E0" w:rsidRDefault="00B97910" w:rsidP="00007590">
            <w:pPr>
              <w:rPr>
                <w:lang w:bidi="ar"/>
              </w:rPr>
            </w:pPr>
            <w:r>
              <w:rPr>
                <w:rFonts w:hint="eastAsia"/>
                <w:lang w:bidi="ar"/>
              </w:rPr>
              <w:t>IRHD</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F4D17" w14:textId="77777777" w:rsidR="001666E0" w:rsidRDefault="00B97910" w:rsidP="00007590">
            <w:pPr>
              <w:rPr>
                <w:lang w:bidi="ar"/>
              </w:rPr>
            </w:pPr>
            <w:r>
              <w:rPr>
                <w:rFonts w:hint="eastAsia"/>
                <w:lang w:bidi="ar"/>
              </w:rPr>
              <w:t>70±5</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66069" w14:textId="77777777" w:rsidR="001666E0" w:rsidRDefault="00B97910" w:rsidP="00007590">
            <w:pPr>
              <w:rPr>
                <w:lang w:bidi="ar"/>
              </w:rPr>
            </w:pPr>
            <w:r>
              <w:rPr>
                <w:rFonts w:hint="eastAsia"/>
                <w:lang w:bidi="ar"/>
              </w:rPr>
              <w:t>71</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3E3ED" w14:textId="77777777" w:rsidR="001666E0" w:rsidRDefault="00B97910" w:rsidP="00007590">
            <w:pPr>
              <w:rPr>
                <w:lang w:bidi="ar"/>
              </w:rPr>
            </w:pPr>
            <w:r>
              <w:rPr>
                <w:rFonts w:hint="eastAsia"/>
                <w:lang w:bidi="ar"/>
              </w:rPr>
              <w:t>72</w:t>
            </w:r>
          </w:p>
        </w:tc>
      </w:tr>
      <w:tr w:rsidR="001666E0" w14:paraId="63B0359C"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AD5FD" w14:textId="77777777" w:rsidR="001666E0" w:rsidRDefault="00B97910" w:rsidP="00007590">
            <w:pPr>
              <w:rPr>
                <w:lang w:bidi="ar"/>
              </w:rPr>
            </w:pPr>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83AD8" w14:textId="77777777" w:rsidR="001666E0" w:rsidRDefault="00B97910" w:rsidP="00007590">
            <w:pPr>
              <w:rPr>
                <w:lang w:bidi="ar"/>
              </w:rPr>
            </w:pPr>
            <w:proofErr w:type="spellStart"/>
            <w:r>
              <w:rPr>
                <w:rFonts w:hint="eastAsia"/>
                <w:lang w:bidi="ar"/>
              </w:rPr>
              <w:t>MPa</w:t>
            </w:r>
            <w:proofErr w:type="spellEnd"/>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E1BDF5" w14:textId="77777777" w:rsidR="001666E0" w:rsidRDefault="00B97910" w:rsidP="00007590">
            <w:pPr>
              <w:rPr>
                <w:lang w:bidi="ar"/>
              </w:rPr>
            </w:pPr>
            <w:r>
              <w:rPr>
                <w:rFonts w:hint="eastAsia"/>
                <w:lang w:bidi="ar"/>
              </w:rPr>
              <w:t>9</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CF021" w14:textId="77777777" w:rsidR="001666E0" w:rsidRDefault="00B97910" w:rsidP="00007590">
            <w:pPr>
              <w:rPr>
                <w:lang w:bidi="ar"/>
              </w:rPr>
            </w:pPr>
            <w:r>
              <w:rPr>
                <w:rFonts w:hint="eastAsia"/>
                <w:lang w:bidi="ar"/>
              </w:rPr>
              <w:t>13.5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94E69" w14:textId="77777777" w:rsidR="001666E0" w:rsidRDefault="00B97910" w:rsidP="00007590">
            <w:pPr>
              <w:rPr>
                <w:lang w:bidi="ar"/>
              </w:rPr>
            </w:pPr>
            <w:r>
              <w:rPr>
                <w:rFonts w:hint="eastAsia"/>
                <w:lang w:bidi="ar"/>
              </w:rPr>
              <w:t>16</w:t>
            </w:r>
          </w:p>
        </w:tc>
      </w:tr>
      <w:tr w:rsidR="001666E0" w14:paraId="1A4AF41D"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52CF5" w14:textId="77777777" w:rsidR="001666E0" w:rsidRDefault="00B97910" w:rsidP="00007590">
            <w:pPr>
              <w:rPr>
                <w:lang w:bidi="ar"/>
              </w:rPr>
            </w:pPr>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810D8"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739971" w14:textId="77777777" w:rsidR="001666E0" w:rsidRDefault="00B97910" w:rsidP="00007590">
            <w:pPr>
              <w:rPr>
                <w:lang w:bidi="ar"/>
              </w:rPr>
            </w:pPr>
            <w:r>
              <w:rPr>
                <w:rFonts w:hint="eastAsia"/>
                <w:lang w:bidi="ar"/>
              </w:rPr>
              <w:t>150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F1848" w14:textId="77777777" w:rsidR="001666E0" w:rsidRDefault="00B97910" w:rsidP="00007590">
            <w:pPr>
              <w:rPr>
                <w:lang w:bidi="ar"/>
              </w:rPr>
            </w:pPr>
            <w:r>
              <w:rPr>
                <w:rFonts w:hint="eastAsia"/>
                <w:lang w:bidi="ar"/>
              </w:rPr>
              <w:t>265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C764D" w14:textId="77777777" w:rsidR="001666E0" w:rsidRDefault="00B97910" w:rsidP="00007590">
            <w:pPr>
              <w:rPr>
                <w:lang w:bidi="ar"/>
              </w:rPr>
            </w:pPr>
            <w:r>
              <w:rPr>
                <w:rFonts w:hint="eastAsia"/>
                <w:lang w:bidi="ar"/>
              </w:rPr>
              <w:t>277</w:t>
            </w:r>
          </w:p>
        </w:tc>
      </w:tr>
      <w:tr w:rsidR="001666E0" w14:paraId="50E83A2F" w14:textId="77777777" w:rsidTr="00DE0C05">
        <w:trPr>
          <w:trHeight w:val="270"/>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5DC1F" w14:textId="77777777" w:rsidR="001666E0" w:rsidRDefault="00B97910" w:rsidP="00007590">
            <w:pPr>
              <w:rPr>
                <w:lang w:bidi="ar"/>
              </w:rPr>
            </w:pPr>
            <w:r>
              <w:rPr>
                <w:rFonts w:hint="eastAsia"/>
                <w:lang w:bidi="ar"/>
              </w:rPr>
              <w:t>空气中压缩永久变形，最大</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5303D" w14:textId="77777777" w:rsidR="001666E0" w:rsidRDefault="001666E0" w:rsidP="00007590">
            <w:pPr>
              <w:rPr>
                <w:lang w:bidi="ar"/>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E4BB2B" w14:textId="77777777" w:rsidR="001666E0" w:rsidRDefault="001666E0" w:rsidP="00007590">
            <w:pPr>
              <w:rPr>
                <w:lang w:bidi="ar"/>
              </w:rPr>
            </w:pPr>
          </w:p>
        </w:tc>
      </w:tr>
      <w:tr w:rsidR="001666E0" w14:paraId="2D679B24"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1F60E" w14:textId="77777777" w:rsidR="001666E0" w:rsidRDefault="00B97910" w:rsidP="00007590">
            <w:pPr>
              <w:rPr>
                <w:lang w:bidi="ar"/>
              </w:rPr>
            </w:pPr>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DF175"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5EE3A" w14:textId="77777777" w:rsidR="001666E0" w:rsidRDefault="00B97910" w:rsidP="00007590">
            <w:pPr>
              <w:rPr>
                <w:lang w:bidi="ar"/>
              </w:rPr>
            </w:pPr>
            <w:r>
              <w:rPr>
                <w:rFonts w:hint="eastAsia"/>
                <w:lang w:bidi="ar"/>
              </w:rPr>
              <w:t>15</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C1FB4" w14:textId="77777777" w:rsidR="001666E0" w:rsidRDefault="00B97910" w:rsidP="00007590">
            <w:pPr>
              <w:rPr>
                <w:lang w:bidi="ar"/>
              </w:rPr>
            </w:pPr>
            <w:r>
              <w:rPr>
                <w:rFonts w:hint="eastAsia"/>
                <w:lang w:bidi="ar"/>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F2D33" w14:textId="77777777" w:rsidR="001666E0" w:rsidRDefault="00B97910" w:rsidP="00007590">
            <w:pPr>
              <w:rPr>
                <w:lang w:bidi="ar"/>
              </w:rPr>
            </w:pPr>
            <w:r>
              <w:rPr>
                <w:rFonts w:hint="eastAsia"/>
                <w:lang w:bidi="ar"/>
              </w:rPr>
              <w:t>6</w:t>
            </w:r>
          </w:p>
        </w:tc>
      </w:tr>
      <w:tr w:rsidR="001666E0" w14:paraId="1C7B7A79"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4CE96" w14:textId="77777777" w:rsidR="001666E0" w:rsidRDefault="00B97910" w:rsidP="00007590">
            <w:pPr>
              <w:rPr>
                <w:lang w:bidi="ar"/>
              </w:rPr>
            </w:pPr>
            <w:r>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55C43"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CA8FF" w14:textId="77777777" w:rsidR="001666E0" w:rsidRDefault="00B97910" w:rsidP="00007590">
            <w:pPr>
              <w:rPr>
                <w:lang w:bidi="ar"/>
              </w:rPr>
            </w:pPr>
            <w:r>
              <w:rPr>
                <w:rFonts w:hint="eastAsia"/>
                <w:lang w:bidi="ar"/>
              </w:rPr>
              <w:t>20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45384" w14:textId="77777777" w:rsidR="001666E0" w:rsidRDefault="00B97910" w:rsidP="00007590">
            <w:pPr>
              <w:rPr>
                <w:lang w:bidi="ar"/>
              </w:rPr>
            </w:pPr>
            <w:r>
              <w:rPr>
                <w:rFonts w:hint="eastAsia"/>
                <w:lang w:bidi="ar"/>
              </w:rPr>
              <w:t>12</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CB69FA" w14:textId="77777777" w:rsidR="001666E0" w:rsidRDefault="00B97910" w:rsidP="00007590">
            <w:pPr>
              <w:rPr>
                <w:lang w:bidi="ar"/>
              </w:rPr>
            </w:pPr>
            <w:r>
              <w:rPr>
                <w:rFonts w:hint="eastAsia"/>
                <w:lang w:bidi="ar"/>
              </w:rPr>
              <w:t>12</w:t>
            </w:r>
          </w:p>
        </w:tc>
      </w:tr>
      <w:tr w:rsidR="001666E0" w14:paraId="6C68C564" w14:textId="77777777" w:rsidTr="00DE0C05">
        <w:trPr>
          <w:trHeight w:val="300"/>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554D6" w14:textId="77777777" w:rsidR="001666E0" w:rsidRDefault="00B97910" w:rsidP="00007590">
            <w:pPr>
              <w:rPr>
                <w:lang w:bidi="ar"/>
              </w:rPr>
            </w:pPr>
            <w:r>
              <w:rPr>
                <w:rFonts w:hint="eastAsia"/>
                <w:lang w:bidi="ar"/>
              </w:rPr>
              <w:t>热空气中老化，125℃，7d</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C1EDB" w14:textId="77777777" w:rsidR="001666E0" w:rsidRDefault="001666E0" w:rsidP="00007590">
            <w:pPr>
              <w:rPr>
                <w:lang w:bidi="ar"/>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F0945" w14:textId="77777777" w:rsidR="001666E0" w:rsidRDefault="001666E0" w:rsidP="00007590">
            <w:pPr>
              <w:rPr>
                <w:lang w:bidi="ar"/>
              </w:rPr>
            </w:pPr>
          </w:p>
        </w:tc>
      </w:tr>
      <w:tr w:rsidR="001666E0" w14:paraId="7450A83C"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429AC" w14:textId="77777777" w:rsidR="001666E0" w:rsidRDefault="00B97910" w:rsidP="00007590">
            <w:pPr>
              <w:rPr>
                <w:lang w:bidi="ar"/>
              </w:rPr>
            </w:pPr>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4EBFA" w14:textId="77777777" w:rsidR="001666E0" w:rsidRDefault="00B97910" w:rsidP="00007590">
            <w:pPr>
              <w:rPr>
                <w:lang w:bidi="ar"/>
              </w:rPr>
            </w:pPr>
            <w:r>
              <w:rPr>
                <w:rFonts w:hint="eastAsia"/>
                <w:lang w:bidi="ar"/>
              </w:rPr>
              <w:t>IRHD</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B3DD6" w14:textId="77777777" w:rsidR="001666E0" w:rsidRDefault="00B97910" w:rsidP="00007590">
            <w:pPr>
              <w:rPr>
                <w:lang w:bidi="ar"/>
              </w:rPr>
            </w:pPr>
            <w:r>
              <w:rPr>
                <w:rFonts w:hint="eastAsia"/>
                <w:lang w:bidi="ar"/>
              </w:rPr>
              <w:t>-5～+8</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F8F14" w14:textId="77777777" w:rsidR="001666E0" w:rsidRDefault="00B97910" w:rsidP="00007590">
            <w:pPr>
              <w:rPr>
                <w:lang w:bidi="ar"/>
              </w:rPr>
            </w:pPr>
            <w:r>
              <w:rPr>
                <w:rFonts w:hint="eastAsia"/>
                <w:lang w:bidi="ar"/>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E632E" w14:textId="77777777" w:rsidR="001666E0" w:rsidRDefault="00B97910" w:rsidP="00007590">
            <w:pPr>
              <w:rPr>
                <w:lang w:bidi="ar"/>
              </w:rPr>
            </w:pPr>
            <w:r>
              <w:rPr>
                <w:rFonts w:hint="eastAsia"/>
                <w:lang w:bidi="ar"/>
              </w:rPr>
              <w:t>+2</w:t>
            </w:r>
          </w:p>
        </w:tc>
      </w:tr>
      <w:tr w:rsidR="001666E0" w14:paraId="646388DC"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8A00D" w14:textId="77777777" w:rsidR="001666E0" w:rsidRDefault="00B97910" w:rsidP="00007590">
            <w:pPr>
              <w:rPr>
                <w:lang w:bidi="ar"/>
              </w:rPr>
            </w:pPr>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DB465"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EF774" w14:textId="77777777" w:rsidR="001666E0" w:rsidRDefault="00B97910" w:rsidP="00007590">
            <w:pPr>
              <w:rPr>
                <w:lang w:bidi="ar"/>
              </w:rPr>
            </w:pPr>
            <w:r>
              <w:rPr>
                <w:rFonts w:hint="eastAsia"/>
                <w:lang w:bidi="ar"/>
              </w:rPr>
              <w:t>-20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701D2" w14:textId="77777777" w:rsidR="001666E0" w:rsidRDefault="00B97910" w:rsidP="00007590">
            <w:pPr>
              <w:rPr>
                <w:lang w:bidi="ar"/>
              </w:rPr>
            </w:pPr>
            <w:r>
              <w:rPr>
                <w:rFonts w:hint="eastAsia"/>
                <w:lang w:bidi="ar"/>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A0D6B" w14:textId="77777777" w:rsidR="001666E0" w:rsidRDefault="00B97910" w:rsidP="00007590">
            <w:pPr>
              <w:rPr>
                <w:lang w:bidi="ar"/>
              </w:rPr>
            </w:pPr>
            <w:r>
              <w:rPr>
                <w:rFonts w:hint="eastAsia"/>
                <w:lang w:bidi="ar"/>
              </w:rPr>
              <w:t>-8</w:t>
            </w:r>
          </w:p>
        </w:tc>
      </w:tr>
      <w:tr w:rsidR="001666E0" w14:paraId="0A9242CD"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E346E" w14:textId="77777777" w:rsidR="001666E0" w:rsidRDefault="00B97910" w:rsidP="00007590">
            <w:pPr>
              <w:rPr>
                <w:lang w:bidi="ar"/>
              </w:rPr>
            </w:pPr>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9D37A"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B86AC" w14:textId="77777777" w:rsidR="001666E0" w:rsidRDefault="00B97910" w:rsidP="00007590">
            <w:pPr>
              <w:rPr>
                <w:lang w:bidi="ar"/>
              </w:rPr>
            </w:pPr>
            <w:r>
              <w:rPr>
                <w:rFonts w:hint="eastAsia"/>
                <w:lang w:bidi="ar"/>
              </w:rPr>
              <w:t>-30～+10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5E65D" w14:textId="77777777" w:rsidR="001666E0" w:rsidRDefault="00B97910" w:rsidP="00007590">
            <w:pPr>
              <w:rPr>
                <w:lang w:bidi="ar"/>
              </w:rPr>
            </w:pPr>
            <w:r>
              <w:rPr>
                <w:rFonts w:hint="eastAsia"/>
                <w:lang w:bidi="ar"/>
              </w:rPr>
              <w:t>-7</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30AEC" w14:textId="77777777" w:rsidR="001666E0" w:rsidRDefault="00B97910" w:rsidP="00007590">
            <w:pPr>
              <w:rPr>
                <w:lang w:bidi="ar"/>
              </w:rPr>
            </w:pPr>
            <w:r>
              <w:rPr>
                <w:rFonts w:hint="eastAsia"/>
                <w:lang w:bidi="ar"/>
              </w:rPr>
              <w:t>-5.3</w:t>
            </w:r>
          </w:p>
        </w:tc>
      </w:tr>
      <w:tr w:rsidR="001666E0" w14:paraId="3BF27BC5" w14:textId="77777777" w:rsidTr="00DE0C05">
        <w:trPr>
          <w:trHeight w:val="270"/>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B8698" w14:textId="77777777" w:rsidR="001666E0" w:rsidRDefault="00B97910" w:rsidP="00007590">
            <w:pPr>
              <w:rPr>
                <w:lang w:bidi="ar"/>
              </w:rPr>
            </w:pPr>
            <w:r>
              <w:rPr>
                <w:rFonts w:hint="eastAsia"/>
                <w:lang w:bidi="ar"/>
              </w:rPr>
              <w:lastRenderedPageBreak/>
              <w:t>空气中应力松弛，最大</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62AB4" w14:textId="77777777" w:rsidR="001666E0" w:rsidRDefault="001666E0" w:rsidP="00007590">
            <w:pPr>
              <w:rPr>
                <w:lang w:bidi="ar"/>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C4FEC" w14:textId="77777777" w:rsidR="001666E0" w:rsidRDefault="001666E0" w:rsidP="00007590">
            <w:pPr>
              <w:rPr>
                <w:lang w:bidi="ar"/>
              </w:rPr>
            </w:pPr>
          </w:p>
        </w:tc>
      </w:tr>
      <w:tr w:rsidR="001666E0" w14:paraId="6426E40C"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D6B3C"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E33EA"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65E4B" w14:textId="77777777" w:rsidR="001666E0" w:rsidRDefault="00B97910" w:rsidP="00007590">
            <w:pPr>
              <w:rPr>
                <w:lang w:bidi="ar"/>
              </w:rPr>
            </w:pPr>
            <w:r>
              <w:rPr>
                <w:rFonts w:hint="eastAsia"/>
                <w:lang w:bidi="ar"/>
              </w:rPr>
              <w:t>15</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531D9" w14:textId="77777777" w:rsidR="001666E0" w:rsidRDefault="00B97910" w:rsidP="00007590">
            <w:pPr>
              <w:rPr>
                <w:lang w:bidi="ar"/>
              </w:rPr>
            </w:pPr>
            <w:r>
              <w:rPr>
                <w:rFonts w:hint="eastAsia"/>
                <w:lang w:bidi="ar"/>
              </w:rPr>
              <w:t>9</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BA58E" w14:textId="77777777" w:rsidR="001666E0" w:rsidRDefault="00B97910" w:rsidP="00007590">
            <w:pPr>
              <w:rPr>
                <w:lang w:bidi="ar"/>
              </w:rPr>
            </w:pPr>
            <w:r>
              <w:rPr>
                <w:rFonts w:hint="eastAsia"/>
                <w:lang w:bidi="ar"/>
              </w:rPr>
              <w:t>13</w:t>
            </w:r>
          </w:p>
        </w:tc>
      </w:tr>
      <w:tr w:rsidR="001666E0" w14:paraId="257D41CA"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CD759"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9B5C1"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89CF7" w14:textId="77777777" w:rsidR="001666E0" w:rsidRDefault="00B97910" w:rsidP="00007590">
            <w:pPr>
              <w:rPr>
                <w:lang w:bidi="ar"/>
              </w:rPr>
            </w:pPr>
            <w:r>
              <w:rPr>
                <w:rFonts w:hint="eastAsia"/>
                <w:lang w:bidi="ar"/>
              </w:rPr>
              <w:t>30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3A9D3B" w14:textId="77777777" w:rsidR="001666E0" w:rsidRDefault="00B97910" w:rsidP="00007590">
            <w:pPr>
              <w:rPr>
                <w:lang w:bidi="ar"/>
              </w:rPr>
            </w:pPr>
            <w:r>
              <w:rPr>
                <w:rFonts w:hint="eastAsia"/>
                <w:lang w:bidi="ar"/>
              </w:rPr>
              <w:t>22</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65EA0" w14:textId="77777777" w:rsidR="001666E0" w:rsidRDefault="00B97910" w:rsidP="00007590">
            <w:pPr>
              <w:rPr>
                <w:lang w:bidi="ar"/>
              </w:rPr>
            </w:pPr>
            <w:r>
              <w:rPr>
                <w:rFonts w:hint="eastAsia"/>
                <w:lang w:bidi="ar"/>
              </w:rPr>
              <w:t>27</w:t>
            </w:r>
          </w:p>
        </w:tc>
      </w:tr>
      <w:tr w:rsidR="001666E0" w14:paraId="17E300FA"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EF550" w14:textId="77777777" w:rsidR="001666E0" w:rsidRDefault="00B97910" w:rsidP="00007590">
            <w:pPr>
              <w:rPr>
                <w:lang w:bidi="ar"/>
              </w:rPr>
            </w:pPr>
            <w:r>
              <w:rPr>
                <w:rFonts w:hint="eastAsia"/>
                <w:lang w:bidi="ar"/>
              </w:rPr>
              <w:t>140℃，7d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371A9"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1A8BB" w14:textId="77777777" w:rsidR="001666E0" w:rsidRDefault="00B97910" w:rsidP="00007590">
            <w:pPr>
              <w:rPr>
                <w:lang w:bidi="ar"/>
              </w:rPr>
            </w:pPr>
            <w:r>
              <w:rPr>
                <w:rFonts w:hint="eastAsia"/>
                <w:lang w:bidi="ar"/>
              </w:rPr>
              <w:t>55</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DBFF7" w14:textId="77777777" w:rsidR="001666E0" w:rsidRDefault="00B97910" w:rsidP="00007590">
            <w:pPr>
              <w:rPr>
                <w:lang w:bidi="ar"/>
              </w:rPr>
            </w:pPr>
            <w:r>
              <w:rPr>
                <w:rFonts w:hint="eastAsia"/>
                <w:lang w:bidi="ar"/>
              </w:rPr>
              <w:t>43</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B0B98" w14:textId="77777777" w:rsidR="001666E0" w:rsidRDefault="00B97910" w:rsidP="00007590">
            <w:pPr>
              <w:rPr>
                <w:lang w:bidi="ar"/>
              </w:rPr>
            </w:pPr>
            <w:r>
              <w:rPr>
                <w:rFonts w:hint="eastAsia"/>
                <w:lang w:bidi="ar"/>
              </w:rPr>
              <w:t>47</w:t>
            </w:r>
          </w:p>
        </w:tc>
      </w:tr>
      <w:tr w:rsidR="001666E0" w14:paraId="4317ABF9" w14:textId="77777777" w:rsidTr="00DE0C05">
        <w:trPr>
          <w:trHeight w:val="272"/>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A39052" w14:textId="77777777" w:rsidR="001666E0" w:rsidRDefault="00B97910" w:rsidP="00007590">
            <w:pPr>
              <w:rPr>
                <w:lang w:bidi="ar"/>
              </w:rPr>
            </w:pPr>
            <w:r>
              <w:rPr>
                <w:rFonts w:hint="eastAsia"/>
                <w:lang w:bidi="ar"/>
              </w:rPr>
              <w:t>在水中的体积变化</w:t>
            </w:r>
          </w:p>
        </w:tc>
        <w:tc>
          <w:tcPr>
            <w:tcW w:w="2126" w:type="dxa"/>
            <w:tcBorders>
              <w:top w:val="single" w:sz="4" w:space="0" w:color="000000"/>
              <w:left w:val="single" w:sz="4" w:space="0" w:color="000000"/>
              <w:bottom w:val="nil"/>
              <w:right w:val="single" w:sz="4" w:space="0" w:color="000000"/>
            </w:tcBorders>
            <w:shd w:val="clear" w:color="auto" w:fill="auto"/>
            <w:noWrap/>
            <w:vAlign w:val="center"/>
          </w:tcPr>
          <w:p w14:paraId="6EAF5ABA" w14:textId="77777777" w:rsidR="001666E0" w:rsidRDefault="001666E0" w:rsidP="00007590">
            <w:pPr>
              <w:rPr>
                <w:lang w:bidi="ar"/>
              </w:rPr>
            </w:pPr>
          </w:p>
        </w:tc>
        <w:tc>
          <w:tcPr>
            <w:tcW w:w="1843" w:type="dxa"/>
            <w:tcBorders>
              <w:top w:val="single" w:sz="4" w:space="0" w:color="000000"/>
              <w:left w:val="single" w:sz="4" w:space="0" w:color="000000"/>
              <w:bottom w:val="nil"/>
              <w:right w:val="single" w:sz="4" w:space="0" w:color="000000"/>
            </w:tcBorders>
            <w:shd w:val="clear" w:color="auto" w:fill="auto"/>
            <w:noWrap/>
            <w:vAlign w:val="center"/>
          </w:tcPr>
          <w:p w14:paraId="068AFACE" w14:textId="77777777" w:rsidR="001666E0" w:rsidRDefault="001666E0" w:rsidP="00007590">
            <w:pPr>
              <w:rPr>
                <w:lang w:bidi="ar"/>
              </w:rPr>
            </w:pPr>
          </w:p>
        </w:tc>
      </w:tr>
      <w:tr w:rsidR="001666E0" w14:paraId="001B7538"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34C83" w14:textId="77777777" w:rsidR="001666E0" w:rsidRDefault="00B97910" w:rsidP="00007590">
            <w:pPr>
              <w:rPr>
                <w:lang w:bidi="ar"/>
              </w:rPr>
            </w:pPr>
            <w:r>
              <w:rPr>
                <w:rFonts w:hint="eastAsia"/>
                <w:lang w:bidi="ar"/>
              </w:rPr>
              <w:t>95℃，7d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FDE82"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1BEF5" w14:textId="77777777" w:rsidR="001666E0" w:rsidRDefault="00B97910" w:rsidP="00007590">
            <w:pPr>
              <w:rPr>
                <w:lang w:bidi="ar"/>
              </w:rPr>
            </w:pPr>
            <w:r>
              <w:rPr>
                <w:rFonts w:hint="eastAsia"/>
                <w:lang w:bidi="ar"/>
              </w:rPr>
              <w:t>-1～+8</w:t>
            </w:r>
          </w:p>
        </w:tc>
        <w:tc>
          <w:tcPr>
            <w:tcW w:w="2126" w:type="dxa"/>
            <w:tcBorders>
              <w:top w:val="nil"/>
              <w:left w:val="single" w:sz="4" w:space="0" w:color="000000"/>
              <w:bottom w:val="single" w:sz="4" w:space="0" w:color="000000"/>
              <w:right w:val="single" w:sz="4" w:space="0" w:color="000000"/>
            </w:tcBorders>
            <w:shd w:val="clear" w:color="auto" w:fill="auto"/>
            <w:noWrap/>
            <w:vAlign w:val="center"/>
          </w:tcPr>
          <w:p w14:paraId="67D1006F" w14:textId="77777777" w:rsidR="001666E0" w:rsidRDefault="00B97910" w:rsidP="00007590">
            <w:pPr>
              <w:rPr>
                <w:lang w:bidi="ar"/>
              </w:rPr>
            </w:pPr>
            <w:r>
              <w:rPr>
                <w:rFonts w:hint="eastAsia"/>
                <w:lang w:bidi="ar"/>
              </w:rPr>
              <w:t>+1</w:t>
            </w:r>
          </w:p>
        </w:tc>
        <w:tc>
          <w:tcPr>
            <w:tcW w:w="1843" w:type="dxa"/>
            <w:tcBorders>
              <w:top w:val="nil"/>
              <w:left w:val="single" w:sz="4" w:space="0" w:color="000000"/>
              <w:bottom w:val="single" w:sz="4" w:space="0" w:color="000000"/>
              <w:right w:val="single" w:sz="4" w:space="0" w:color="000000"/>
            </w:tcBorders>
            <w:shd w:val="clear" w:color="auto" w:fill="auto"/>
            <w:noWrap/>
            <w:vAlign w:val="center"/>
          </w:tcPr>
          <w:p w14:paraId="113D4045" w14:textId="77777777" w:rsidR="001666E0" w:rsidRDefault="00B97910" w:rsidP="00007590">
            <w:pPr>
              <w:rPr>
                <w:lang w:bidi="ar"/>
              </w:rPr>
            </w:pPr>
            <w:r>
              <w:rPr>
                <w:rFonts w:hint="eastAsia"/>
                <w:lang w:bidi="ar"/>
              </w:rPr>
              <w:t>+1</w:t>
            </w:r>
          </w:p>
        </w:tc>
      </w:tr>
      <w:tr w:rsidR="001666E0" w14:paraId="554CA262" w14:textId="77777777" w:rsidTr="00DE0C05">
        <w:trPr>
          <w:trHeight w:val="30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C41AF" w14:textId="77777777" w:rsidR="001666E0" w:rsidRDefault="00B97910" w:rsidP="00007590">
            <w:pPr>
              <w:rPr>
                <w:lang w:bidi="ar"/>
              </w:rPr>
            </w:pPr>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632B3"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06941B" w14:textId="77777777" w:rsidR="001666E0" w:rsidRDefault="00B97910" w:rsidP="00007590">
            <w:pPr>
              <w:rPr>
                <w:lang w:bidi="ar"/>
              </w:rPr>
            </w:pPr>
            <w:r>
              <w:rPr>
                <w:rFonts w:hint="eastAsia"/>
                <w:lang w:bidi="ar"/>
              </w:rPr>
              <w:t>在未经放大的条件下观察，无龟裂</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9E19A" w14:textId="77777777" w:rsidR="001666E0" w:rsidRDefault="00B97910" w:rsidP="00007590">
            <w:pPr>
              <w:rPr>
                <w:lang w:bidi="ar"/>
              </w:rPr>
            </w:pPr>
            <w:r>
              <w:rPr>
                <w:rFonts w:hint="eastAsia"/>
                <w:lang w:bidi="ar"/>
              </w:rPr>
              <w:t>无龟裂</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ACA5D" w14:textId="77777777" w:rsidR="001666E0" w:rsidRDefault="00B97910" w:rsidP="00007590">
            <w:pPr>
              <w:rPr>
                <w:lang w:bidi="ar"/>
              </w:rPr>
            </w:pPr>
            <w:r>
              <w:rPr>
                <w:rFonts w:hint="eastAsia"/>
                <w:lang w:bidi="ar"/>
              </w:rPr>
              <w:t>无龟裂</w:t>
            </w:r>
          </w:p>
        </w:tc>
      </w:tr>
      <w:tr w:rsidR="001666E0" w14:paraId="627375FD"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9ED31" w14:textId="77777777" w:rsidR="001666E0" w:rsidRDefault="00B97910" w:rsidP="00007590">
            <w:pPr>
              <w:rPr>
                <w:lang w:bidi="ar"/>
              </w:rPr>
            </w:pPr>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5F2D6" w14:textId="77777777" w:rsidR="001666E0" w:rsidRDefault="00B97910" w:rsidP="00007590">
            <w:pPr>
              <w:rPr>
                <w:lang w:bidi="ar"/>
              </w:rPr>
            </w:pPr>
            <w:r>
              <w:rPr>
                <w:rFonts w:hint="eastAsia"/>
                <w:lang w:bidi="ar"/>
              </w:rPr>
              <w:t>N</w:t>
            </w:r>
          </w:p>
        </w:tc>
        <w:tc>
          <w:tcPr>
            <w:tcW w:w="2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CA82C" w14:textId="77777777" w:rsidR="001666E0" w:rsidRDefault="00B97910" w:rsidP="00007590">
            <w:pPr>
              <w:rPr>
                <w:lang w:bidi="ar"/>
              </w:rPr>
            </w:pPr>
            <w:r>
              <w:rPr>
                <w:rFonts w:hint="eastAsia"/>
                <w:lang w:bidi="ar"/>
              </w:rPr>
              <w:t>20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2B651" w14:textId="77777777" w:rsidR="001666E0" w:rsidRDefault="00B97910" w:rsidP="00007590">
            <w:pPr>
              <w:rPr>
                <w:lang w:bidi="ar"/>
              </w:rPr>
            </w:pPr>
            <w:r>
              <w:rPr>
                <w:rFonts w:hint="eastAsia"/>
                <w:lang w:bidi="ar"/>
              </w:rPr>
              <w:t>29</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D0560" w14:textId="77777777" w:rsidR="001666E0" w:rsidRDefault="00B97910" w:rsidP="00007590">
            <w:pPr>
              <w:rPr>
                <w:lang w:bidi="ar"/>
              </w:rPr>
            </w:pPr>
            <w:r>
              <w:rPr>
                <w:rFonts w:hint="eastAsia"/>
                <w:lang w:bidi="ar"/>
              </w:rPr>
              <w:t>27</w:t>
            </w:r>
          </w:p>
        </w:tc>
      </w:tr>
      <w:tr w:rsidR="001666E0" w14:paraId="2655618E" w14:textId="77777777" w:rsidTr="00DE0C05">
        <w:trPr>
          <w:trHeight w:val="270"/>
        </w:trPr>
        <w:tc>
          <w:tcPr>
            <w:tcW w:w="2160" w:type="dxa"/>
            <w:tcBorders>
              <w:top w:val="single" w:sz="4" w:space="0" w:color="000000"/>
              <w:left w:val="single" w:sz="4" w:space="0" w:color="000000"/>
              <w:bottom w:val="nil"/>
              <w:right w:val="single" w:sz="4" w:space="0" w:color="000000"/>
            </w:tcBorders>
            <w:shd w:val="clear" w:color="auto" w:fill="auto"/>
            <w:noWrap/>
            <w:vAlign w:val="center"/>
          </w:tcPr>
          <w:p w14:paraId="7970D4BE" w14:textId="77777777" w:rsidR="001666E0" w:rsidRPr="00DE0C05" w:rsidRDefault="00B97910" w:rsidP="00007590">
            <w:pPr>
              <w:rPr>
                <w:lang w:bidi="ar"/>
              </w:rPr>
            </w:pPr>
            <w:r>
              <w:rPr>
                <w:lang w:bidi="ar"/>
              </w:rPr>
              <w:t>在水中压缩永久变形</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6E1FEDFC" w14:textId="77777777" w:rsidR="001666E0" w:rsidRDefault="00B97910" w:rsidP="00007590">
            <w:pPr>
              <w:rPr>
                <w:lang w:bidi="ar"/>
              </w:rPr>
            </w:pPr>
            <w:r>
              <w:rPr>
                <w:rFonts w:hint="eastAsia"/>
                <w:lang w:bidi="ar"/>
              </w:rPr>
              <w:t>%</w:t>
            </w:r>
          </w:p>
        </w:tc>
        <w:tc>
          <w:tcPr>
            <w:tcW w:w="2149" w:type="dxa"/>
            <w:tcBorders>
              <w:top w:val="single" w:sz="4" w:space="0" w:color="000000"/>
              <w:left w:val="single" w:sz="4" w:space="0" w:color="000000"/>
              <w:bottom w:val="nil"/>
              <w:right w:val="single" w:sz="4" w:space="0" w:color="000000"/>
            </w:tcBorders>
            <w:shd w:val="clear" w:color="auto" w:fill="auto"/>
            <w:noWrap/>
            <w:vAlign w:val="center"/>
          </w:tcPr>
          <w:p w14:paraId="7A00BFBF" w14:textId="77777777" w:rsidR="001666E0" w:rsidRDefault="001666E0" w:rsidP="00007590">
            <w:pPr>
              <w:rPr>
                <w:lang w:bidi="ar"/>
              </w:rPr>
            </w:pPr>
          </w:p>
        </w:tc>
        <w:tc>
          <w:tcPr>
            <w:tcW w:w="2126" w:type="dxa"/>
            <w:tcBorders>
              <w:top w:val="single" w:sz="4" w:space="0" w:color="000000"/>
              <w:left w:val="single" w:sz="4" w:space="0" w:color="000000"/>
              <w:bottom w:val="nil"/>
              <w:right w:val="single" w:sz="4" w:space="0" w:color="000000"/>
            </w:tcBorders>
            <w:shd w:val="clear" w:color="auto" w:fill="auto"/>
            <w:noWrap/>
            <w:vAlign w:val="center"/>
          </w:tcPr>
          <w:p w14:paraId="3A5698C6" w14:textId="77777777" w:rsidR="001666E0" w:rsidRDefault="001666E0" w:rsidP="00007590">
            <w:pPr>
              <w:rPr>
                <w:lang w:bidi="ar"/>
              </w:rPr>
            </w:pPr>
          </w:p>
        </w:tc>
        <w:tc>
          <w:tcPr>
            <w:tcW w:w="1843" w:type="dxa"/>
            <w:tcBorders>
              <w:top w:val="single" w:sz="4" w:space="0" w:color="000000"/>
              <w:left w:val="single" w:sz="4" w:space="0" w:color="000000"/>
              <w:bottom w:val="nil"/>
              <w:right w:val="single" w:sz="4" w:space="0" w:color="000000"/>
            </w:tcBorders>
            <w:shd w:val="clear" w:color="auto" w:fill="auto"/>
            <w:noWrap/>
            <w:vAlign w:val="center"/>
          </w:tcPr>
          <w:p w14:paraId="24B758A3" w14:textId="77777777" w:rsidR="001666E0" w:rsidRDefault="001666E0" w:rsidP="00007590">
            <w:pPr>
              <w:rPr>
                <w:lang w:bidi="ar"/>
              </w:rPr>
            </w:pPr>
          </w:p>
        </w:tc>
      </w:tr>
      <w:tr w:rsidR="001666E0" w14:paraId="3E6E0801" w14:textId="77777777" w:rsidTr="00DE0C05">
        <w:trPr>
          <w:trHeight w:val="270"/>
        </w:trPr>
        <w:tc>
          <w:tcPr>
            <w:tcW w:w="2160" w:type="dxa"/>
            <w:tcBorders>
              <w:top w:val="nil"/>
              <w:left w:val="single" w:sz="4" w:space="0" w:color="000000"/>
              <w:bottom w:val="single" w:sz="4" w:space="0" w:color="000000"/>
              <w:right w:val="single" w:sz="4" w:space="0" w:color="000000"/>
            </w:tcBorders>
            <w:shd w:val="clear" w:color="auto" w:fill="auto"/>
            <w:noWrap/>
            <w:vAlign w:val="center"/>
          </w:tcPr>
          <w:p w14:paraId="4113D937" w14:textId="77777777" w:rsidR="001666E0" w:rsidRDefault="00B97910" w:rsidP="00007590">
            <w:pPr>
              <w:rPr>
                <w:lang w:bidi="ar"/>
              </w:rPr>
            </w:pPr>
            <w:r>
              <w:rPr>
                <w:rFonts w:hint="eastAsia"/>
                <w:lang w:bidi="ar"/>
              </w:rPr>
              <w:t>110℃，3000小时</w:t>
            </w:r>
          </w:p>
        </w:tc>
        <w:tc>
          <w:tcPr>
            <w:tcW w:w="840" w:type="dxa"/>
            <w:vMerge/>
            <w:tcBorders>
              <w:left w:val="single" w:sz="4" w:space="0" w:color="000000"/>
              <w:bottom w:val="single" w:sz="4" w:space="0" w:color="000000"/>
              <w:right w:val="single" w:sz="4" w:space="0" w:color="000000"/>
            </w:tcBorders>
            <w:shd w:val="clear" w:color="auto" w:fill="auto"/>
            <w:noWrap/>
            <w:vAlign w:val="center"/>
          </w:tcPr>
          <w:p w14:paraId="42211879" w14:textId="77777777" w:rsidR="001666E0" w:rsidRDefault="001666E0" w:rsidP="00007590">
            <w:pPr>
              <w:rPr>
                <w:lang w:bidi="ar"/>
              </w:rPr>
            </w:pPr>
          </w:p>
        </w:tc>
        <w:tc>
          <w:tcPr>
            <w:tcW w:w="2149" w:type="dxa"/>
            <w:tcBorders>
              <w:top w:val="nil"/>
              <w:left w:val="single" w:sz="4" w:space="0" w:color="000000"/>
              <w:bottom w:val="single" w:sz="4" w:space="0" w:color="000000"/>
              <w:right w:val="single" w:sz="4" w:space="0" w:color="000000"/>
            </w:tcBorders>
            <w:shd w:val="clear" w:color="auto" w:fill="auto"/>
            <w:noWrap/>
            <w:vAlign w:val="center"/>
          </w:tcPr>
          <w:p w14:paraId="0F08A3FF" w14:textId="77777777" w:rsidR="001666E0" w:rsidRDefault="00B97910" w:rsidP="00007590">
            <w:pPr>
              <w:rPr>
                <w:lang w:bidi="ar"/>
              </w:rPr>
            </w:pPr>
            <w:r>
              <w:rPr>
                <w:rFonts w:hint="eastAsia"/>
                <w:lang w:bidi="ar"/>
              </w:rPr>
              <w:t>≤20</w:t>
            </w:r>
          </w:p>
        </w:tc>
        <w:tc>
          <w:tcPr>
            <w:tcW w:w="2126" w:type="dxa"/>
            <w:tcBorders>
              <w:top w:val="nil"/>
              <w:left w:val="single" w:sz="4" w:space="0" w:color="000000"/>
              <w:bottom w:val="single" w:sz="4" w:space="0" w:color="000000"/>
              <w:right w:val="single" w:sz="4" w:space="0" w:color="000000"/>
            </w:tcBorders>
            <w:shd w:val="clear" w:color="auto" w:fill="auto"/>
            <w:noWrap/>
            <w:vAlign w:val="center"/>
          </w:tcPr>
          <w:p w14:paraId="4ACADE37" w14:textId="77777777" w:rsidR="001666E0" w:rsidRDefault="00B97910" w:rsidP="00007590">
            <w:pPr>
              <w:rPr>
                <w:lang w:bidi="ar"/>
              </w:rPr>
            </w:pPr>
            <w:r>
              <w:rPr>
                <w:rFonts w:hint="eastAsia"/>
                <w:lang w:bidi="ar"/>
              </w:rPr>
              <w:t>/</w:t>
            </w:r>
          </w:p>
        </w:tc>
        <w:tc>
          <w:tcPr>
            <w:tcW w:w="1843" w:type="dxa"/>
            <w:tcBorders>
              <w:top w:val="nil"/>
              <w:left w:val="single" w:sz="4" w:space="0" w:color="000000"/>
              <w:bottom w:val="single" w:sz="4" w:space="0" w:color="000000"/>
              <w:right w:val="single" w:sz="4" w:space="0" w:color="000000"/>
            </w:tcBorders>
            <w:shd w:val="clear" w:color="auto" w:fill="auto"/>
            <w:noWrap/>
            <w:vAlign w:val="center"/>
          </w:tcPr>
          <w:p w14:paraId="688E5A82" w14:textId="77777777" w:rsidR="001666E0" w:rsidRDefault="00B97910" w:rsidP="00007590">
            <w:pPr>
              <w:rPr>
                <w:lang w:bidi="ar"/>
              </w:rPr>
            </w:pPr>
            <w:r>
              <w:rPr>
                <w:rFonts w:hint="eastAsia"/>
                <w:lang w:bidi="ar"/>
              </w:rPr>
              <w:t>17</w:t>
            </w:r>
          </w:p>
        </w:tc>
      </w:tr>
    </w:tbl>
    <w:p w14:paraId="22C6E416" w14:textId="77777777" w:rsidR="001666E0" w:rsidRDefault="00B97910" w:rsidP="00007590">
      <w:r>
        <w:rPr>
          <w:rFonts w:hint="eastAsia"/>
        </w:rPr>
        <w:t xml:space="preserve"> </w:t>
      </w:r>
    </w:p>
    <w:p w14:paraId="531E8E2D" w14:textId="137E9CE5" w:rsidR="00DE0C05" w:rsidRPr="00DE0C05" w:rsidRDefault="00DE0C05" w:rsidP="00DE0C05">
      <w:pPr>
        <w:rPr>
          <w:rFonts w:eastAsia="宋体"/>
          <w:lang w:bidi="ar"/>
        </w:rPr>
      </w:pPr>
      <w:r w:rsidRPr="0047596C">
        <w:rPr>
          <w:rFonts w:hint="eastAsia"/>
          <w:lang w:bidi="ar"/>
        </w:rPr>
        <w:t>表</w:t>
      </w:r>
      <w:r>
        <w:rPr>
          <w:lang w:bidi="ar"/>
        </w:rPr>
        <w:t>10</w:t>
      </w:r>
      <w:r w:rsidRPr="0047596C">
        <w:rPr>
          <w:rFonts w:hint="eastAsia"/>
          <w:lang w:bidi="ar"/>
        </w:rPr>
        <w:t>对表</w:t>
      </w:r>
      <w:r>
        <w:rPr>
          <w:lang w:bidi="ar"/>
        </w:rPr>
        <w:t>5</w:t>
      </w:r>
      <w:r w:rsidRPr="0047596C">
        <w:rPr>
          <w:rFonts w:hint="eastAsia"/>
          <w:lang w:bidi="ar"/>
        </w:rPr>
        <w:t>的验证数据（</w:t>
      </w:r>
      <w:r>
        <w:rPr>
          <w:lang w:bidi="ar"/>
        </w:rPr>
        <w:t xml:space="preserve">80 </w:t>
      </w:r>
      <w:r w:rsidRPr="00007590">
        <w:rPr>
          <w:lang w:bidi="ar"/>
        </w:rPr>
        <w:t>IRHD</w:t>
      </w:r>
      <w:r w:rsidRPr="0047596C">
        <w:rPr>
          <w:rFonts w:hint="eastAsia"/>
          <w:lang w:bidi="ar"/>
        </w:rPr>
        <w:t>）</w:t>
      </w:r>
    </w:p>
    <w:tbl>
      <w:tblPr>
        <w:tblW w:w="9118" w:type="dxa"/>
        <w:tblInd w:w="91" w:type="dxa"/>
        <w:tblLayout w:type="fixed"/>
        <w:tblLook w:val="04A0" w:firstRow="1" w:lastRow="0" w:firstColumn="1" w:lastColumn="0" w:noHBand="0" w:noVBand="1"/>
      </w:tblPr>
      <w:tblGrid>
        <w:gridCol w:w="2160"/>
        <w:gridCol w:w="840"/>
        <w:gridCol w:w="2007"/>
        <w:gridCol w:w="2127"/>
        <w:gridCol w:w="1984"/>
      </w:tblGrid>
      <w:tr w:rsidR="001666E0" w14:paraId="216E12A0" w14:textId="77777777" w:rsidTr="00DE0C05">
        <w:trPr>
          <w:trHeight w:val="361"/>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9ABF2" w14:textId="77777777" w:rsidR="001666E0" w:rsidRDefault="00B97910" w:rsidP="00007590">
            <w:pPr>
              <w:rPr>
                <w:lang w:bidi="ar"/>
              </w:rPr>
            </w:pPr>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2305C" w14:textId="77777777" w:rsidR="001666E0" w:rsidRDefault="00B97910" w:rsidP="00007590">
            <w:pPr>
              <w:rPr>
                <w:lang w:bidi="ar"/>
              </w:rPr>
            </w:pPr>
            <w:r>
              <w:rPr>
                <w:rFonts w:hint="eastAsia"/>
                <w:lang w:bidi="ar"/>
              </w:rPr>
              <w:t>单位</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6427F" w14:textId="77777777" w:rsidR="001666E0" w:rsidRDefault="00B97910" w:rsidP="00007590">
            <w:pPr>
              <w:rPr>
                <w:lang w:bidi="ar"/>
              </w:rPr>
            </w:pPr>
            <w:r>
              <w:rPr>
                <w:rFonts w:hint="eastAsia"/>
                <w:lang w:bidi="ar"/>
              </w:rPr>
              <w:t>指标</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17CD4" w14:textId="77777777" w:rsidR="001666E0" w:rsidRDefault="00B97910" w:rsidP="00007590">
            <w:pPr>
              <w:rPr>
                <w:lang w:bidi="ar"/>
              </w:rPr>
            </w:pPr>
            <w:r>
              <w:rPr>
                <w:rFonts w:hint="eastAsia"/>
                <w:lang w:bidi="ar"/>
              </w:rPr>
              <w:t>友联</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7146F" w14:textId="77777777" w:rsidR="001666E0" w:rsidRDefault="00B97910" w:rsidP="00007590">
            <w:pPr>
              <w:rPr>
                <w:lang w:bidi="ar"/>
              </w:rPr>
            </w:pPr>
            <w:r>
              <w:rPr>
                <w:rFonts w:hint="eastAsia"/>
                <w:lang w:bidi="ar"/>
              </w:rPr>
              <w:t>华益</w:t>
            </w:r>
          </w:p>
        </w:tc>
      </w:tr>
      <w:tr w:rsidR="001666E0" w14:paraId="5408F0A6"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89DA7" w14:textId="77777777" w:rsidR="001666E0" w:rsidRDefault="00B97910" w:rsidP="00007590">
            <w:pPr>
              <w:rPr>
                <w:lang w:bidi="ar"/>
              </w:rPr>
            </w:pPr>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3FD6C" w14:textId="77777777" w:rsidR="001666E0" w:rsidRDefault="00B97910" w:rsidP="00007590">
            <w:pPr>
              <w:rPr>
                <w:lang w:bidi="ar"/>
              </w:rPr>
            </w:pPr>
            <w:r>
              <w:rPr>
                <w:rFonts w:hint="eastAsia"/>
                <w:lang w:bidi="ar"/>
              </w:rPr>
              <w:t>IRHD</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985C9" w14:textId="77777777" w:rsidR="001666E0" w:rsidRDefault="00B97910" w:rsidP="00007590">
            <w:pPr>
              <w:rPr>
                <w:lang w:bidi="ar"/>
              </w:rPr>
            </w:pPr>
            <w:r>
              <w:rPr>
                <w:rFonts w:hint="eastAsia"/>
                <w:lang w:bidi="ar"/>
              </w:rPr>
              <w:t>80±5</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9F6F8" w14:textId="77777777" w:rsidR="001666E0" w:rsidRDefault="00B97910" w:rsidP="00007590">
            <w:pPr>
              <w:rPr>
                <w:lang w:bidi="ar"/>
              </w:rPr>
            </w:pPr>
            <w:r>
              <w:rPr>
                <w:rFonts w:hint="eastAsia"/>
                <w:lang w:bidi="ar"/>
              </w:rPr>
              <w:t>83</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1C974" w14:textId="77777777" w:rsidR="001666E0" w:rsidRDefault="00B97910" w:rsidP="00007590">
            <w:pPr>
              <w:rPr>
                <w:lang w:bidi="ar"/>
              </w:rPr>
            </w:pPr>
            <w:r>
              <w:rPr>
                <w:rFonts w:hint="eastAsia"/>
                <w:lang w:bidi="ar"/>
              </w:rPr>
              <w:t>81</w:t>
            </w:r>
          </w:p>
        </w:tc>
      </w:tr>
      <w:tr w:rsidR="001666E0" w14:paraId="6AE5E0CC"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87F989" w14:textId="77777777" w:rsidR="001666E0" w:rsidRDefault="00B97910" w:rsidP="00007590">
            <w:pPr>
              <w:rPr>
                <w:lang w:bidi="ar"/>
              </w:rPr>
            </w:pPr>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743C0" w14:textId="77777777" w:rsidR="001666E0" w:rsidRDefault="00B97910" w:rsidP="00007590">
            <w:pPr>
              <w:rPr>
                <w:lang w:bidi="ar"/>
              </w:rPr>
            </w:pPr>
            <w:proofErr w:type="spellStart"/>
            <w:r>
              <w:rPr>
                <w:rFonts w:hint="eastAsia"/>
                <w:lang w:bidi="ar"/>
              </w:rPr>
              <w:t>MPa</w:t>
            </w:r>
            <w:proofErr w:type="spellEnd"/>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E20D7" w14:textId="77777777" w:rsidR="001666E0" w:rsidRDefault="00B97910" w:rsidP="00007590">
            <w:pPr>
              <w:rPr>
                <w:lang w:bidi="ar"/>
              </w:rPr>
            </w:pPr>
            <w:r>
              <w:rPr>
                <w:rFonts w:hint="eastAsia"/>
                <w:lang w:bidi="ar"/>
              </w:rPr>
              <w:t>9</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4070C" w14:textId="77777777" w:rsidR="001666E0" w:rsidRDefault="00B97910" w:rsidP="00007590">
            <w:pPr>
              <w:rPr>
                <w:lang w:bidi="ar"/>
              </w:rPr>
            </w:pPr>
            <w:r>
              <w:rPr>
                <w:rFonts w:hint="eastAsia"/>
                <w:lang w:bidi="ar"/>
              </w:rPr>
              <w:t>16.8</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D99A9" w14:textId="77777777" w:rsidR="001666E0" w:rsidRDefault="00B97910" w:rsidP="00007590">
            <w:pPr>
              <w:rPr>
                <w:lang w:bidi="ar"/>
              </w:rPr>
            </w:pPr>
            <w:r>
              <w:rPr>
                <w:rFonts w:hint="eastAsia"/>
                <w:lang w:bidi="ar"/>
              </w:rPr>
              <w:t>17.5</w:t>
            </w:r>
          </w:p>
        </w:tc>
      </w:tr>
      <w:tr w:rsidR="001666E0" w14:paraId="5C8FAC6C"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BC300" w14:textId="77777777" w:rsidR="001666E0" w:rsidRDefault="00B97910" w:rsidP="00007590">
            <w:pPr>
              <w:rPr>
                <w:lang w:bidi="ar"/>
              </w:rPr>
            </w:pPr>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ABFE5"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87088" w14:textId="77777777" w:rsidR="001666E0" w:rsidRDefault="00B97910" w:rsidP="00007590">
            <w:pPr>
              <w:rPr>
                <w:lang w:bidi="ar"/>
              </w:rPr>
            </w:pPr>
            <w:r>
              <w:rPr>
                <w:rFonts w:hint="eastAsia"/>
                <w:lang w:bidi="ar"/>
              </w:rPr>
              <w:t>100</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AFC9A" w14:textId="77777777" w:rsidR="001666E0" w:rsidRDefault="00B97910" w:rsidP="00007590">
            <w:pPr>
              <w:rPr>
                <w:lang w:bidi="ar"/>
              </w:rPr>
            </w:pPr>
            <w:r>
              <w:rPr>
                <w:rFonts w:hint="eastAsia"/>
                <w:lang w:bidi="ar"/>
              </w:rPr>
              <w:t>169</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19A148" w14:textId="77777777" w:rsidR="001666E0" w:rsidRDefault="00B97910" w:rsidP="00007590">
            <w:pPr>
              <w:rPr>
                <w:lang w:bidi="ar"/>
              </w:rPr>
            </w:pPr>
            <w:r>
              <w:rPr>
                <w:rFonts w:hint="eastAsia"/>
                <w:lang w:bidi="ar"/>
              </w:rPr>
              <w:t>138</w:t>
            </w:r>
          </w:p>
        </w:tc>
      </w:tr>
      <w:tr w:rsidR="001666E0" w14:paraId="7A2067B4" w14:textId="77777777" w:rsidTr="00DE0C05">
        <w:trPr>
          <w:trHeight w:val="27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95BF5" w14:textId="77777777" w:rsidR="001666E0" w:rsidRDefault="00B97910" w:rsidP="00007590">
            <w:pPr>
              <w:rPr>
                <w:lang w:bidi="ar"/>
              </w:rPr>
            </w:pPr>
            <w:r>
              <w:rPr>
                <w:rFonts w:hint="eastAsia"/>
                <w:lang w:bidi="ar"/>
              </w:rPr>
              <w:t>空气中压缩永久变形，最大</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58A35" w14:textId="77777777" w:rsidR="001666E0" w:rsidRDefault="001666E0" w:rsidP="00007590">
            <w:pPr>
              <w:rPr>
                <w:lang w:bidi="ar"/>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B1B4A" w14:textId="77777777" w:rsidR="001666E0" w:rsidRDefault="001666E0" w:rsidP="00007590">
            <w:pPr>
              <w:rPr>
                <w:lang w:bidi="ar"/>
              </w:rPr>
            </w:pPr>
          </w:p>
        </w:tc>
      </w:tr>
      <w:tr w:rsidR="001666E0" w14:paraId="24AFDCAA"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A4493" w14:textId="77777777" w:rsidR="001666E0" w:rsidRDefault="00B97910" w:rsidP="00007590">
            <w:pPr>
              <w:rPr>
                <w:lang w:bidi="ar"/>
              </w:rPr>
            </w:pPr>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CDC04"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AD79E" w14:textId="77777777" w:rsidR="001666E0" w:rsidRDefault="00B97910" w:rsidP="00007590">
            <w:pPr>
              <w:rPr>
                <w:lang w:bidi="ar"/>
              </w:rPr>
            </w:pPr>
            <w:r>
              <w:rPr>
                <w:rFonts w:hint="eastAsia"/>
                <w:lang w:bidi="ar"/>
              </w:rPr>
              <w:t>15</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98880" w14:textId="77777777" w:rsidR="001666E0" w:rsidRDefault="00B97910" w:rsidP="00007590">
            <w:pPr>
              <w:rPr>
                <w:lang w:bidi="ar"/>
              </w:rPr>
            </w:pPr>
            <w:r>
              <w:rPr>
                <w:rFonts w:hint="eastAsia"/>
                <w:lang w:bidi="ar"/>
              </w:rPr>
              <w:t>12</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6E653" w14:textId="77777777" w:rsidR="001666E0" w:rsidRDefault="00B97910" w:rsidP="00007590">
            <w:pPr>
              <w:rPr>
                <w:lang w:bidi="ar"/>
              </w:rPr>
            </w:pPr>
            <w:r>
              <w:rPr>
                <w:rFonts w:hint="eastAsia"/>
                <w:lang w:bidi="ar"/>
              </w:rPr>
              <w:t>11</w:t>
            </w:r>
          </w:p>
        </w:tc>
      </w:tr>
      <w:tr w:rsidR="001666E0" w14:paraId="618977ED"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61B5F" w14:textId="77777777" w:rsidR="001666E0" w:rsidRDefault="00B97910" w:rsidP="00007590">
            <w:pPr>
              <w:rPr>
                <w:lang w:bidi="ar"/>
              </w:rPr>
            </w:pPr>
            <w:r>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96A67"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92092" w14:textId="77777777" w:rsidR="001666E0" w:rsidRDefault="00B97910" w:rsidP="00007590">
            <w:pPr>
              <w:rPr>
                <w:lang w:bidi="ar"/>
              </w:rPr>
            </w:pPr>
            <w:r>
              <w:rPr>
                <w:rFonts w:hint="eastAsia"/>
                <w:lang w:bidi="ar"/>
              </w:rPr>
              <w:t>20</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0DD8B" w14:textId="77777777" w:rsidR="001666E0" w:rsidRDefault="00B97910" w:rsidP="00007590">
            <w:pPr>
              <w:rPr>
                <w:lang w:bidi="ar"/>
              </w:rPr>
            </w:pPr>
            <w:r>
              <w:rPr>
                <w:rFonts w:hint="eastAsia"/>
                <w:lang w:bidi="ar"/>
              </w:rPr>
              <w:t>16</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5B052" w14:textId="77777777" w:rsidR="001666E0" w:rsidRDefault="00B97910" w:rsidP="00007590">
            <w:pPr>
              <w:rPr>
                <w:lang w:bidi="ar"/>
              </w:rPr>
            </w:pPr>
            <w:r>
              <w:rPr>
                <w:rFonts w:hint="eastAsia"/>
                <w:lang w:bidi="ar"/>
              </w:rPr>
              <w:t>14</w:t>
            </w:r>
          </w:p>
        </w:tc>
      </w:tr>
      <w:tr w:rsidR="001666E0" w14:paraId="0200D943" w14:textId="77777777" w:rsidTr="00DE0C05">
        <w:trPr>
          <w:trHeight w:val="30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CA5BE" w14:textId="77777777" w:rsidR="001666E0" w:rsidRDefault="00B97910" w:rsidP="00007590">
            <w:pPr>
              <w:rPr>
                <w:lang w:bidi="ar"/>
              </w:rPr>
            </w:pPr>
            <w:r>
              <w:rPr>
                <w:rFonts w:hint="eastAsia"/>
                <w:lang w:bidi="ar"/>
              </w:rPr>
              <w:t>热空气中老化，125℃，7d</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14703" w14:textId="77777777" w:rsidR="001666E0" w:rsidRDefault="001666E0" w:rsidP="00007590">
            <w:pPr>
              <w:rPr>
                <w:lang w:bidi="ar"/>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3C761" w14:textId="77777777" w:rsidR="001666E0" w:rsidRDefault="001666E0" w:rsidP="00007590">
            <w:pPr>
              <w:rPr>
                <w:lang w:bidi="ar"/>
              </w:rPr>
            </w:pPr>
          </w:p>
        </w:tc>
      </w:tr>
      <w:tr w:rsidR="001666E0" w14:paraId="25E60F3F"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C2207" w14:textId="77777777" w:rsidR="001666E0" w:rsidRDefault="00B97910" w:rsidP="00007590">
            <w:pPr>
              <w:rPr>
                <w:lang w:bidi="ar"/>
              </w:rPr>
            </w:pPr>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BF42F" w14:textId="77777777" w:rsidR="001666E0" w:rsidRDefault="00B97910" w:rsidP="00007590">
            <w:pPr>
              <w:rPr>
                <w:lang w:bidi="ar"/>
              </w:rPr>
            </w:pPr>
            <w:r>
              <w:rPr>
                <w:rFonts w:hint="eastAsia"/>
                <w:lang w:bidi="ar"/>
              </w:rPr>
              <w:t>IRHD</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58C76" w14:textId="77777777" w:rsidR="001666E0" w:rsidRDefault="00B97910" w:rsidP="00007590">
            <w:pPr>
              <w:rPr>
                <w:lang w:bidi="ar"/>
              </w:rPr>
            </w:pPr>
            <w:r>
              <w:rPr>
                <w:rFonts w:hint="eastAsia"/>
                <w:lang w:bidi="ar"/>
              </w:rPr>
              <w:t>-5～+8</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5350A" w14:textId="77777777" w:rsidR="001666E0" w:rsidRDefault="00B97910" w:rsidP="00007590">
            <w:pPr>
              <w:rPr>
                <w:lang w:bidi="ar"/>
              </w:rPr>
            </w:pPr>
            <w:r>
              <w:rPr>
                <w:rFonts w:hint="eastAsia"/>
                <w:lang w:bidi="ar"/>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4C71C" w14:textId="77777777" w:rsidR="001666E0" w:rsidRDefault="00B97910" w:rsidP="00007590">
            <w:pPr>
              <w:rPr>
                <w:lang w:bidi="ar"/>
              </w:rPr>
            </w:pPr>
            <w:r>
              <w:rPr>
                <w:rFonts w:hint="eastAsia"/>
                <w:lang w:bidi="ar"/>
              </w:rPr>
              <w:t>+3</w:t>
            </w:r>
          </w:p>
        </w:tc>
      </w:tr>
      <w:tr w:rsidR="001666E0" w14:paraId="6282D6D7"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D9350" w14:textId="77777777" w:rsidR="001666E0" w:rsidRDefault="00B97910" w:rsidP="00007590">
            <w:pPr>
              <w:rPr>
                <w:lang w:bidi="ar"/>
              </w:rPr>
            </w:pPr>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3959D"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E8180" w14:textId="77777777" w:rsidR="001666E0" w:rsidRDefault="00B97910" w:rsidP="00007590">
            <w:pPr>
              <w:rPr>
                <w:lang w:bidi="ar"/>
              </w:rPr>
            </w:pPr>
            <w:r>
              <w:rPr>
                <w:rFonts w:hint="eastAsia"/>
                <w:lang w:bidi="ar"/>
              </w:rPr>
              <w:t>-20</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8D89F" w14:textId="77777777" w:rsidR="001666E0" w:rsidRDefault="00B97910" w:rsidP="00007590">
            <w:pPr>
              <w:rPr>
                <w:lang w:bidi="ar"/>
              </w:rPr>
            </w:pPr>
            <w:r>
              <w:rPr>
                <w:rFonts w:hint="eastAsia"/>
                <w:lang w:bidi="ar"/>
              </w:rPr>
              <w:t>-13</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1518D" w14:textId="77777777" w:rsidR="001666E0" w:rsidRDefault="00B97910" w:rsidP="00007590">
            <w:pPr>
              <w:rPr>
                <w:lang w:bidi="ar"/>
              </w:rPr>
            </w:pPr>
            <w:r>
              <w:rPr>
                <w:rFonts w:hint="eastAsia"/>
                <w:lang w:bidi="ar"/>
              </w:rPr>
              <w:t>-16</w:t>
            </w:r>
          </w:p>
        </w:tc>
      </w:tr>
      <w:tr w:rsidR="001666E0" w14:paraId="0E50959B"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7A925" w14:textId="77777777" w:rsidR="001666E0" w:rsidRDefault="00B97910" w:rsidP="00007590">
            <w:pPr>
              <w:rPr>
                <w:lang w:bidi="ar"/>
              </w:rPr>
            </w:pPr>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D7C81"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C6119" w14:textId="77777777" w:rsidR="001666E0" w:rsidRDefault="00B97910" w:rsidP="00007590">
            <w:pPr>
              <w:rPr>
                <w:lang w:bidi="ar"/>
              </w:rPr>
            </w:pPr>
            <w:r>
              <w:rPr>
                <w:rFonts w:hint="eastAsia"/>
                <w:lang w:bidi="ar"/>
              </w:rPr>
              <w:t>-30～+10</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E1DD0" w14:textId="77777777" w:rsidR="001666E0" w:rsidRDefault="00B97910" w:rsidP="00007590">
            <w:pPr>
              <w:rPr>
                <w:lang w:bidi="ar"/>
              </w:rPr>
            </w:pPr>
            <w:r>
              <w:rPr>
                <w:rFonts w:hint="eastAsia"/>
                <w:lang w:bidi="ar"/>
              </w:rPr>
              <w:t>-24</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ECCE3F" w14:textId="77777777" w:rsidR="001666E0" w:rsidRDefault="00B97910" w:rsidP="00007590">
            <w:pPr>
              <w:rPr>
                <w:lang w:bidi="ar"/>
              </w:rPr>
            </w:pPr>
            <w:r>
              <w:rPr>
                <w:rFonts w:hint="eastAsia"/>
                <w:lang w:bidi="ar"/>
              </w:rPr>
              <w:t>-26</w:t>
            </w:r>
          </w:p>
        </w:tc>
      </w:tr>
      <w:tr w:rsidR="001666E0" w14:paraId="352B1F0D" w14:textId="77777777" w:rsidTr="00DE0C05">
        <w:trPr>
          <w:trHeight w:val="270"/>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53466" w14:textId="77777777" w:rsidR="001666E0" w:rsidRDefault="00B97910" w:rsidP="00007590">
            <w:pPr>
              <w:rPr>
                <w:lang w:bidi="ar"/>
              </w:rPr>
            </w:pPr>
            <w:r>
              <w:rPr>
                <w:rFonts w:hint="eastAsia"/>
                <w:lang w:bidi="ar"/>
              </w:rPr>
              <w:t>空气中应力松弛，最大</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1AF8B" w14:textId="77777777" w:rsidR="001666E0" w:rsidRDefault="001666E0" w:rsidP="00007590">
            <w:pPr>
              <w:rPr>
                <w:lang w:bidi="ar"/>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D9020" w14:textId="77777777" w:rsidR="001666E0" w:rsidRDefault="001666E0" w:rsidP="00007590">
            <w:pPr>
              <w:rPr>
                <w:lang w:bidi="ar"/>
              </w:rPr>
            </w:pPr>
          </w:p>
        </w:tc>
      </w:tr>
      <w:tr w:rsidR="001666E0" w14:paraId="40E761F0"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FD003D"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1F380"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21859" w14:textId="77777777" w:rsidR="001666E0" w:rsidRDefault="00B97910" w:rsidP="00007590">
            <w:pPr>
              <w:rPr>
                <w:lang w:bidi="ar"/>
              </w:rPr>
            </w:pPr>
            <w:r>
              <w:rPr>
                <w:rFonts w:hint="eastAsia"/>
                <w:lang w:bidi="ar"/>
              </w:rPr>
              <w:t>18</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767D8" w14:textId="77777777" w:rsidR="001666E0" w:rsidRDefault="00B97910" w:rsidP="00007590">
            <w:pPr>
              <w:rPr>
                <w:lang w:bidi="ar"/>
              </w:rPr>
            </w:pPr>
            <w:r>
              <w:rPr>
                <w:rFonts w:hint="eastAsia"/>
                <w:lang w:bidi="ar"/>
              </w:rPr>
              <w:t>15</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51E0C" w14:textId="77777777" w:rsidR="001666E0" w:rsidRDefault="00B97910" w:rsidP="00007590">
            <w:pPr>
              <w:rPr>
                <w:lang w:bidi="ar"/>
              </w:rPr>
            </w:pPr>
            <w:r>
              <w:rPr>
                <w:rFonts w:hint="eastAsia"/>
                <w:lang w:bidi="ar"/>
              </w:rPr>
              <w:t>16</w:t>
            </w:r>
          </w:p>
        </w:tc>
      </w:tr>
      <w:tr w:rsidR="001666E0" w14:paraId="0EAE80A1"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7B702"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F2942"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A5E24" w14:textId="77777777" w:rsidR="001666E0" w:rsidRDefault="00B97910" w:rsidP="00007590">
            <w:pPr>
              <w:rPr>
                <w:lang w:bidi="ar"/>
              </w:rPr>
            </w:pPr>
            <w:r>
              <w:rPr>
                <w:rFonts w:hint="eastAsia"/>
                <w:lang w:bidi="ar"/>
              </w:rPr>
              <w:t>30</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B8B6B" w14:textId="77777777" w:rsidR="001666E0" w:rsidRDefault="00B97910" w:rsidP="00007590">
            <w:pPr>
              <w:rPr>
                <w:lang w:bidi="ar"/>
              </w:rPr>
            </w:pPr>
            <w:r>
              <w:rPr>
                <w:rFonts w:hint="eastAsia"/>
                <w:lang w:bidi="ar"/>
              </w:rPr>
              <w:t>27</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94201" w14:textId="77777777" w:rsidR="001666E0" w:rsidRDefault="00B97910" w:rsidP="00007590">
            <w:pPr>
              <w:rPr>
                <w:lang w:bidi="ar"/>
              </w:rPr>
            </w:pPr>
            <w:r>
              <w:rPr>
                <w:rFonts w:hint="eastAsia"/>
                <w:lang w:bidi="ar"/>
              </w:rPr>
              <w:t>28</w:t>
            </w:r>
          </w:p>
        </w:tc>
      </w:tr>
      <w:tr w:rsidR="001666E0" w14:paraId="1C77D4EC"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004CE" w14:textId="77777777" w:rsidR="001666E0" w:rsidRDefault="00B97910" w:rsidP="00007590">
            <w:pPr>
              <w:rPr>
                <w:lang w:bidi="ar"/>
              </w:rPr>
            </w:pPr>
            <w:r>
              <w:rPr>
                <w:rFonts w:hint="eastAsia"/>
                <w:lang w:bidi="ar"/>
              </w:rPr>
              <w:t>140℃，7d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D3870"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338D5" w14:textId="77777777" w:rsidR="001666E0" w:rsidRDefault="00B97910" w:rsidP="00007590">
            <w:pPr>
              <w:rPr>
                <w:lang w:bidi="ar"/>
              </w:rPr>
            </w:pPr>
            <w:r>
              <w:rPr>
                <w:rFonts w:hint="eastAsia"/>
                <w:lang w:bidi="ar"/>
              </w:rPr>
              <w:t>55</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FBF369" w14:textId="77777777" w:rsidR="001666E0" w:rsidRDefault="00B97910" w:rsidP="00007590">
            <w:pPr>
              <w:rPr>
                <w:lang w:bidi="ar"/>
              </w:rPr>
            </w:pPr>
            <w:r>
              <w:rPr>
                <w:rFonts w:hint="eastAsia"/>
                <w:lang w:bidi="ar"/>
              </w:rPr>
              <w:t>48</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E8BF79" w14:textId="77777777" w:rsidR="001666E0" w:rsidRDefault="00B97910" w:rsidP="00007590">
            <w:pPr>
              <w:rPr>
                <w:lang w:bidi="ar"/>
              </w:rPr>
            </w:pPr>
            <w:r>
              <w:rPr>
                <w:rFonts w:hint="eastAsia"/>
                <w:lang w:bidi="ar"/>
              </w:rPr>
              <w:t>47</w:t>
            </w:r>
          </w:p>
        </w:tc>
      </w:tr>
      <w:tr w:rsidR="001666E0" w14:paraId="166B4D0C" w14:textId="77777777" w:rsidTr="00DE0C05">
        <w:trPr>
          <w:trHeight w:val="272"/>
        </w:trPr>
        <w:tc>
          <w:tcPr>
            <w:tcW w:w="50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CFEE54E" w14:textId="77777777" w:rsidR="001666E0" w:rsidRDefault="00B97910" w:rsidP="00007590">
            <w:pPr>
              <w:rPr>
                <w:lang w:bidi="ar"/>
              </w:rPr>
            </w:pPr>
            <w:r>
              <w:rPr>
                <w:rFonts w:hint="eastAsia"/>
                <w:lang w:bidi="ar"/>
              </w:rPr>
              <w:t>在水中的体积变化</w:t>
            </w:r>
          </w:p>
        </w:tc>
        <w:tc>
          <w:tcPr>
            <w:tcW w:w="2127" w:type="dxa"/>
            <w:tcBorders>
              <w:top w:val="single" w:sz="4" w:space="0" w:color="000000"/>
              <w:left w:val="single" w:sz="4" w:space="0" w:color="000000"/>
              <w:bottom w:val="nil"/>
              <w:right w:val="single" w:sz="4" w:space="0" w:color="000000"/>
            </w:tcBorders>
            <w:shd w:val="clear" w:color="auto" w:fill="auto"/>
            <w:noWrap/>
            <w:vAlign w:val="center"/>
          </w:tcPr>
          <w:p w14:paraId="6A9C6ACD" w14:textId="77777777" w:rsidR="001666E0" w:rsidRDefault="001666E0" w:rsidP="00007590">
            <w:pPr>
              <w:rPr>
                <w:lang w:bidi="ar"/>
              </w:rPr>
            </w:pPr>
          </w:p>
        </w:tc>
        <w:tc>
          <w:tcPr>
            <w:tcW w:w="1984" w:type="dxa"/>
            <w:tcBorders>
              <w:top w:val="single" w:sz="4" w:space="0" w:color="000000"/>
              <w:left w:val="single" w:sz="4" w:space="0" w:color="000000"/>
              <w:bottom w:val="nil"/>
              <w:right w:val="single" w:sz="4" w:space="0" w:color="000000"/>
            </w:tcBorders>
            <w:shd w:val="clear" w:color="auto" w:fill="auto"/>
            <w:noWrap/>
            <w:vAlign w:val="center"/>
          </w:tcPr>
          <w:p w14:paraId="1ED75E1D" w14:textId="77777777" w:rsidR="001666E0" w:rsidRDefault="001666E0" w:rsidP="00007590">
            <w:pPr>
              <w:rPr>
                <w:lang w:bidi="ar"/>
              </w:rPr>
            </w:pPr>
          </w:p>
        </w:tc>
      </w:tr>
      <w:tr w:rsidR="001666E0" w14:paraId="3C1BA576"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48D2B" w14:textId="77777777" w:rsidR="001666E0" w:rsidRDefault="00B97910" w:rsidP="00007590">
            <w:pPr>
              <w:rPr>
                <w:lang w:bidi="ar"/>
              </w:rPr>
            </w:pPr>
            <w:r>
              <w:rPr>
                <w:rFonts w:hint="eastAsia"/>
                <w:lang w:bidi="ar"/>
              </w:rPr>
              <w:t>95℃，7d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CF979"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7940D" w14:textId="77777777" w:rsidR="001666E0" w:rsidRDefault="00B97910" w:rsidP="00007590">
            <w:pPr>
              <w:rPr>
                <w:lang w:bidi="ar"/>
              </w:rPr>
            </w:pPr>
            <w:r>
              <w:rPr>
                <w:rFonts w:hint="eastAsia"/>
                <w:lang w:bidi="ar"/>
              </w:rPr>
              <w:t>-1～+8</w:t>
            </w:r>
          </w:p>
        </w:tc>
        <w:tc>
          <w:tcPr>
            <w:tcW w:w="2127" w:type="dxa"/>
            <w:tcBorders>
              <w:top w:val="nil"/>
              <w:left w:val="single" w:sz="4" w:space="0" w:color="000000"/>
              <w:bottom w:val="single" w:sz="4" w:space="0" w:color="000000"/>
              <w:right w:val="single" w:sz="4" w:space="0" w:color="000000"/>
            </w:tcBorders>
            <w:shd w:val="clear" w:color="auto" w:fill="auto"/>
            <w:noWrap/>
            <w:vAlign w:val="center"/>
          </w:tcPr>
          <w:p w14:paraId="35C72DB6" w14:textId="77777777" w:rsidR="001666E0" w:rsidRDefault="00B97910" w:rsidP="00007590">
            <w:pPr>
              <w:rPr>
                <w:lang w:bidi="ar"/>
              </w:rPr>
            </w:pPr>
            <w:r>
              <w:rPr>
                <w:rFonts w:hint="eastAsia"/>
                <w:lang w:bidi="ar"/>
              </w:rPr>
              <w:t>+1</w:t>
            </w:r>
          </w:p>
        </w:tc>
        <w:tc>
          <w:tcPr>
            <w:tcW w:w="1984" w:type="dxa"/>
            <w:tcBorders>
              <w:top w:val="nil"/>
              <w:left w:val="single" w:sz="4" w:space="0" w:color="000000"/>
              <w:bottom w:val="single" w:sz="4" w:space="0" w:color="000000"/>
              <w:right w:val="single" w:sz="4" w:space="0" w:color="000000"/>
            </w:tcBorders>
            <w:shd w:val="clear" w:color="auto" w:fill="auto"/>
            <w:noWrap/>
            <w:vAlign w:val="center"/>
          </w:tcPr>
          <w:p w14:paraId="731732F2" w14:textId="77777777" w:rsidR="001666E0" w:rsidRDefault="00B97910" w:rsidP="00007590">
            <w:pPr>
              <w:rPr>
                <w:lang w:bidi="ar"/>
              </w:rPr>
            </w:pPr>
            <w:r>
              <w:rPr>
                <w:rFonts w:hint="eastAsia"/>
                <w:lang w:bidi="ar"/>
              </w:rPr>
              <w:t>+1</w:t>
            </w:r>
          </w:p>
        </w:tc>
      </w:tr>
      <w:tr w:rsidR="001666E0" w14:paraId="0D70C0A7" w14:textId="77777777" w:rsidTr="00DE0C05">
        <w:trPr>
          <w:trHeight w:val="300"/>
        </w:trPr>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CA014" w14:textId="77777777" w:rsidR="001666E0" w:rsidRDefault="00B97910" w:rsidP="00007590">
            <w:pPr>
              <w:rPr>
                <w:lang w:bidi="ar"/>
              </w:rPr>
            </w:pPr>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F2A2C"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3D853" w14:textId="77777777" w:rsidR="001666E0" w:rsidRDefault="00B97910" w:rsidP="00007590">
            <w:pPr>
              <w:rPr>
                <w:lang w:bidi="ar"/>
              </w:rPr>
            </w:pPr>
            <w:r>
              <w:rPr>
                <w:rFonts w:hint="eastAsia"/>
                <w:lang w:bidi="ar"/>
              </w:rPr>
              <w:t>在未经放大的条件下观察，无龟裂</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413E1" w14:textId="77777777" w:rsidR="001666E0" w:rsidRDefault="00B97910" w:rsidP="00007590">
            <w:pPr>
              <w:rPr>
                <w:lang w:bidi="ar"/>
              </w:rPr>
            </w:pPr>
            <w:r>
              <w:rPr>
                <w:rFonts w:hint="eastAsia"/>
                <w:lang w:bidi="ar"/>
              </w:rPr>
              <w:t>无龟裂</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019C5" w14:textId="77777777" w:rsidR="001666E0" w:rsidRDefault="00B97910" w:rsidP="00007590">
            <w:pPr>
              <w:rPr>
                <w:lang w:bidi="ar"/>
              </w:rPr>
            </w:pPr>
            <w:r>
              <w:rPr>
                <w:rFonts w:hint="eastAsia"/>
                <w:lang w:bidi="ar"/>
              </w:rPr>
              <w:t>无龟裂</w:t>
            </w:r>
          </w:p>
        </w:tc>
      </w:tr>
      <w:tr w:rsidR="001666E0" w14:paraId="709C98B2" w14:textId="77777777" w:rsidTr="00DE0C05">
        <w:trPr>
          <w:trHeight w:val="270"/>
        </w:trPr>
        <w:tc>
          <w:tcPr>
            <w:tcW w:w="21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E0C7E" w14:textId="77777777" w:rsidR="001666E0" w:rsidRDefault="00B97910" w:rsidP="00007590">
            <w:pPr>
              <w:rPr>
                <w:lang w:bidi="ar"/>
              </w:rPr>
            </w:pPr>
            <w:r>
              <w:rPr>
                <w:rFonts w:hint="eastAsia"/>
                <w:lang w:bidi="ar"/>
              </w:rPr>
              <w:lastRenderedPageBreak/>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A86FB" w14:textId="77777777" w:rsidR="001666E0" w:rsidRDefault="00B97910" w:rsidP="00007590">
            <w:pPr>
              <w:rPr>
                <w:lang w:bidi="ar"/>
              </w:rPr>
            </w:pPr>
            <w:r>
              <w:rPr>
                <w:rFonts w:hint="eastAsia"/>
                <w:lang w:bidi="ar"/>
              </w:rPr>
              <w:t>N</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2CB04" w14:textId="77777777" w:rsidR="001666E0" w:rsidRDefault="00B97910" w:rsidP="00007590">
            <w:pPr>
              <w:rPr>
                <w:lang w:bidi="ar"/>
              </w:rPr>
            </w:pPr>
            <w:r>
              <w:rPr>
                <w:rFonts w:hint="eastAsia"/>
                <w:lang w:bidi="ar"/>
              </w:rPr>
              <w:t>20</w:t>
            </w:r>
          </w:p>
        </w:tc>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6F02C" w14:textId="77777777" w:rsidR="001666E0" w:rsidRDefault="00B97910" w:rsidP="00007590">
            <w:pPr>
              <w:rPr>
                <w:lang w:bidi="ar"/>
              </w:rPr>
            </w:pPr>
            <w:r>
              <w:rPr>
                <w:rFonts w:hint="eastAsia"/>
                <w:lang w:bidi="ar"/>
              </w:rPr>
              <w:t>27</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682D5" w14:textId="77777777" w:rsidR="001666E0" w:rsidRDefault="00B97910" w:rsidP="00007590">
            <w:pPr>
              <w:rPr>
                <w:lang w:bidi="ar"/>
              </w:rPr>
            </w:pPr>
            <w:r>
              <w:rPr>
                <w:rFonts w:hint="eastAsia"/>
                <w:lang w:bidi="ar"/>
              </w:rPr>
              <w:t>25</w:t>
            </w:r>
          </w:p>
        </w:tc>
      </w:tr>
      <w:tr w:rsidR="001666E0" w14:paraId="1D322E68" w14:textId="77777777" w:rsidTr="00DE0C05">
        <w:trPr>
          <w:trHeight w:val="270"/>
        </w:trPr>
        <w:tc>
          <w:tcPr>
            <w:tcW w:w="2160" w:type="dxa"/>
            <w:tcBorders>
              <w:top w:val="single" w:sz="4" w:space="0" w:color="000000"/>
              <w:left w:val="single" w:sz="4" w:space="0" w:color="000000"/>
              <w:bottom w:val="nil"/>
              <w:right w:val="single" w:sz="4" w:space="0" w:color="000000"/>
            </w:tcBorders>
            <w:shd w:val="clear" w:color="auto" w:fill="auto"/>
            <w:noWrap/>
            <w:vAlign w:val="center"/>
          </w:tcPr>
          <w:p w14:paraId="493D9A42" w14:textId="77777777" w:rsidR="001666E0" w:rsidRPr="00DE0C05" w:rsidRDefault="00B97910" w:rsidP="00007590">
            <w:pPr>
              <w:rPr>
                <w:lang w:bidi="ar"/>
              </w:rPr>
            </w:pPr>
            <w:r>
              <w:rPr>
                <w:lang w:bidi="ar"/>
              </w:rPr>
              <w:t>在水中压缩永久变形</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6EC69410" w14:textId="77777777" w:rsidR="001666E0" w:rsidRDefault="00B97910" w:rsidP="00007590">
            <w:pPr>
              <w:rPr>
                <w:lang w:bidi="ar"/>
              </w:rPr>
            </w:pPr>
            <w:r>
              <w:rPr>
                <w:rFonts w:hint="eastAsia"/>
                <w:lang w:bidi="ar"/>
              </w:rPr>
              <w:t>%</w:t>
            </w:r>
          </w:p>
        </w:tc>
        <w:tc>
          <w:tcPr>
            <w:tcW w:w="2007" w:type="dxa"/>
            <w:tcBorders>
              <w:top w:val="single" w:sz="4" w:space="0" w:color="000000"/>
              <w:left w:val="single" w:sz="4" w:space="0" w:color="000000"/>
              <w:bottom w:val="nil"/>
              <w:right w:val="single" w:sz="4" w:space="0" w:color="000000"/>
            </w:tcBorders>
            <w:shd w:val="clear" w:color="auto" w:fill="auto"/>
            <w:noWrap/>
            <w:vAlign w:val="center"/>
          </w:tcPr>
          <w:p w14:paraId="1BCE018B" w14:textId="77777777" w:rsidR="001666E0" w:rsidRDefault="001666E0" w:rsidP="00007590">
            <w:pPr>
              <w:rPr>
                <w:lang w:bidi="ar"/>
              </w:rPr>
            </w:pPr>
          </w:p>
        </w:tc>
        <w:tc>
          <w:tcPr>
            <w:tcW w:w="2127" w:type="dxa"/>
            <w:tcBorders>
              <w:top w:val="single" w:sz="4" w:space="0" w:color="000000"/>
              <w:left w:val="single" w:sz="4" w:space="0" w:color="000000"/>
              <w:bottom w:val="nil"/>
              <w:right w:val="single" w:sz="4" w:space="0" w:color="000000"/>
            </w:tcBorders>
            <w:shd w:val="clear" w:color="auto" w:fill="auto"/>
            <w:noWrap/>
            <w:vAlign w:val="center"/>
          </w:tcPr>
          <w:p w14:paraId="3E0AEFA9" w14:textId="77777777" w:rsidR="001666E0" w:rsidRDefault="001666E0" w:rsidP="00007590">
            <w:pPr>
              <w:rPr>
                <w:lang w:bidi="ar"/>
              </w:rPr>
            </w:pPr>
          </w:p>
        </w:tc>
        <w:tc>
          <w:tcPr>
            <w:tcW w:w="1984" w:type="dxa"/>
            <w:tcBorders>
              <w:top w:val="single" w:sz="4" w:space="0" w:color="000000"/>
              <w:left w:val="single" w:sz="4" w:space="0" w:color="000000"/>
              <w:bottom w:val="nil"/>
              <w:right w:val="single" w:sz="4" w:space="0" w:color="000000"/>
            </w:tcBorders>
            <w:shd w:val="clear" w:color="auto" w:fill="auto"/>
            <w:noWrap/>
            <w:vAlign w:val="center"/>
          </w:tcPr>
          <w:p w14:paraId="16019D82" w14:textId="77777777" w:rsidR="001666E0" w:rsidRDefault="001666E0" w:rsidP="00007590">
            <w:pPr>
              <w:rPr>
                <w:lang w:bidi="ar"/>
              </w:rPr>
            </w:pPr>
          </w:p>
        </w:tc>
      </w:tr>
      <w:tr w:rsidR="001666E0" w14:paraId="01C9EEF9" w14:textId="77777777" w:rsidTr="00DE0C05">
        <w:trPr>
          <w:trHeight w:val="270"/>
        </w:trPr>
        <w:tc>
          <w:tcPr>
            <w:tcW w:w="2160" w:type="dxa"/>
            <w:tcBorders>
              <w:top w:val="nil"/>
              <w:left w:val="single" w:sz="4" w:space="0" w:color="000000"/>
              <w:bottom w:val="single" w:sz="4" w:space="0" w:color="000000"/>
              <w:right w:val="single" w:sz="4" w:space="0" w:color="000000"/>
            </w:tcBorders>
            <w:shd w:val="clear" w:color="auto" w:fill="auto"/>
            <w:noWrap/>
            <w:vAlign w:val="center"/>
          </w:tcPr>
          <w:p w14:paraId="14B144B6" w14:textId="77777777" w:rsidR="001666E0" w:rsidRDefault="00B97910" w:rsidP="00007590">
            <w:pPr>
              <w:rPr>
                <w:lang w:bidi="ar"/>
              </w:rPr>
            </w:pPr>
            <w:r>
              <w:rPr>
                <w:rFonts w:hint="eastAsia"/>
                <w:lang w:bidi="ar"/>
              </w:rPr>
              <w:t>110℃，3000小时</w:t>
            </w:r>
          </w:p>
        </w:tc>
        <w:tc>
          <w:tcPr>
            <w:tcW w:w="840" w:type="dxa"/>
            <w:vMerge/>
            <w:tcBorders>
              <w:left w:val="single" w:sz="4" w:space="0" w:color="000000"/>
              <w:bottom w:val="single" w:sz="4" w:space="0" w:color="000000"/>
              <w:right w:val="single" w:sz="4" w:space="0" w:color="000000"/>
            </w:tcBorders>
            <w:shd w:val="clear" w:color="auto" w:fill="auto"/>
            <w:noWrap/>
            <w:vAlign w:val="center"/>
          </w:tcPr>
          <w:p w14:paraId="36618BCF" w14:textId="77777777" w:rsidR="001666E0" w:rsidRDefault="001666E0" w:rsidP="00007590">
            <w:pPr>
              <w:rPr>
                <w:lang w:bidi="ar"/>
              </w:rPr>
            </w:pPr>
          </w:p>
        </w:tc>
        <w:tc>
          <w:tcPr>
            <w:tcW w:w="2007" w:type="dxa"/>
            <w:tcBorders>
              <w:top w:val="nil"/>
              <w:left w:val="single" w:sz="4" w:space="0" w:color="000000"/>
              <w:bottom w:val="single" w:sz="4" w:space="0" w:color="000000"/>
              <w:right w:val="single" w:sz="4" w:space="0" w:color="000000"/>
            </w:tcBorders>
            <w:shd w:val="clear" w:color="auto" w:fill="auto"/>
            <w:noWrap/>
            <w:vAlign w:val="center"/>
          </w:tcPr>
          <w:p w14:paraId="56E03D5A" w14:textId="77777777" w:rsidR="001666E0" w:rsidRDefault="00B97910" w:rsidP="00007590">
            <w:pPr>
              <w:rPr>
                <w:lang w:bidi="ar"/>
              </w:rPr>
            </w:pPr>
            <w:r>
              <w:rPr>
                <w:rFonts w:hint="eastAsia"/>
                <w:lang w:bidi="ar"/>
              </w:rPr>
              <w:t>≤20</w:t>
            </w:r>
          </w:p>
        </w:tc>
        <w:tc>
          <w:tcPr>
            <w:tcW w:w="2127" w:type="dxa"/>
            <w:tcBorders>
              <w:top w:val="nil"/>
              <w:left w:val="single" w:sz="4" w:space="0" w:color="000000"/>
              <w:bottom w:val="single" w:sz="4" w:space="0" w:color="000000"/>
              <w:right w:val="single" w:sz="4" w:space="0" w:color="000000"/>
            </w:tcBorders>
            <w:shd w:val="clear" w:color="auto" w:fill="auto"/>
            <w:noWrap/>
            <w:vAlign w:val="center"/>
          </w:tcPr>
          <w:p w14:paraId="4C4E8969" w14:textId="77777777" w:rsidR="001666E0" w:rsidRDefault="00B97910" w:rsidP="00007590">
            <w:pPr>
              <w:rPr>
                <w:lang w:bidi="ar"/>
              </w:rPr>
            </w:pPr>
            <w:r>
              <w:rPr>
                <w:rFonts w:hint="eastAsia"/>
                <w:lang w:bidi="ar"/>
              </w:rPr>
              <w:t>/</w:t>
            </w:r>
          </w:p>
        </w:tc>
        <w:tc>
          <w:tcPr>
            <w:tcW w:w="1984" w:type="dxa"/>
            <w:tcBorders>
              <w:top w:val="nil"/>
              <w:left w:val="single" w:sz="4" w:space="0" w:color="000000"/>
              <w:bottom w:val="single" w:sz="4" w:space="0" w:color="000000"/>
              <w:right w:val="single" w:sz="4" w:space="0" w:color="000000"/>
            </w:tcBorders>
            <w:shd w:val="clear" w:color="auto" w:fill="auto"/>
            <w:noWrap/>
            <w:vAlign w:val="center"/>
          </w:tcPr>
          <w:p w14:paraId="3E00377D" w14:textId="77777777" w:rsidR="001666E0" w:rsidRDefault="00B97910" w:rsidP="00007590">
            <w:pPr>
              <w:rPr>
                <w:lang w:bidi="ar"/>
              </w:rPr>
            </w:pPr>
            <w:r>
              <w:rPr>
                <w:rFonts w:hint="eastAsia"/>
                <w:lang w:bidi="ar"/>
              </w:rPr>
              <w:t>17</w:t>
            </w:r>
          </w:p>
        </w:tc>
      </w:tr>
    </w:tbl>
    <w:p w14:paraId="42E3816C" w14:textId="6ABCB8BA" w:rsidR="001666E0" w:rsidRPr="00DE0C05" w:rsidRDefault="00DE0C05" w:rsidP="00DE0C05">
      <w:pPr>
        <w:jc w:val="both"/>
        <w:rPr>
          <w:sz w:val="24"/>
          <w:szCs w:val="24"/>
        </w:rPr>
      </w:pPr>
      <w:r w:rsidRPr="00DE0C05">
        <w:rPr>
          <w:sz w:val="24"/>
          <w:szCs w:val="24"/>
        </w:rPr>
        <w:t>3）对标准文本中表</w:t>
      </w:r>
      <w:r w:rsidRPr="00DE0C05">
        <w:rPr>
          <w:rFonts w:hint="eastAsia"/>
          <w:sz w:val="24"/>
          <w:szCs w:val="24"/>
        </w:rPr>
        <w:t>7的验证</w:t>
      </w:r>
    </w:p>
    <w:p w14:paraId="79B73A29" w14:textId="2488B98E" w:rsidR="001666E0" w:rsidRDefault="00B97910" w:rsidP="00007590">
      <w:pPr>
        <w:rPr>
          <w:b/>
          <w:sz w:val="28"/>
          <w:szCs w:val="28"/>
        </w:rPr>
      </w:pPr>
      <w:r>
        <w:rPr>
          <w:rFonts w:hint="eastAsia"/>
        </w:rPr>
        <w:t xml:space="preserve">表11 对表7的验证数据（60 </w:t>
      </w:r>
      <w:r w:rsidR="00DE0C05" w:rsidRPr="00DE0C05">
        <w:t>IRHD</w:t>
      </w:r>
      <w:r>
        <w:rPr>
          <w:rFonts w:hint="eastAsia"/>
        </w:rPr>
        <w:t>）</w:t>
      </w:r>
    </w:p>
    <w:tbl>
      <w:tblPr>
        <w:tblW w:w="9118" w:type="dxa"/>
        <w:tblInd w:w="91" w:type="dxa"/>
        <w:tblLayout w:type="fixed"/>
        <w:tblLook w:val="04A0" w:firstRow="1" w:lastRow="0" w:firstColumn="1" w:lastColumn="0" w:noHBand="0" w:noVBand="1"/>
      </w:tblPr>
      <w:tblGrid>
        <w:gridCol w:w="2153"/>
        <w:gridCol w:w="840"/>
        <w:gridCol w:w="2156"/>
        <w:gridCol w:w="1843"/>
        <w:gridCol w:w="2126"/>
      </w:tblGrid>
      <w:tr w:rsidR="001666E0" w14:paraId="2DC2730C" w14:textId="77777777" w:rsidTr="00DE0C05">
        <w:trPr>
          <w:trHeight w:val="399"/>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A52CC" w14:textId="77777777" w:rsidR="001666E0" w:rsidRDefault="00B97910" w:rsidP="00007590">
            <w:pPr>
              <w:rPr>
                <w:lang w:bidi="ar"/>
              </w:rPr>
            </w:pPr>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35CB8" w14:textId="77777777" w:rsidR="001666E0" w:rsidRDefault="00B97910" w:rsidP="00007590">
            <w:pPr>
              <w:rPr>
                <w:lang w:bidi="ar"/>
              </w:rPr>
            </w:pPr>
            <w:r>
              <w:rPr>
                <w:rFonts w:hint="eastAsia"/>
                <w:lang w:bidi="ar"/>
              </w:rPr>
              <w:t>单位</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66756" w14:textId="77777777" w:rsidR="001666E0" w:rsidRDefault="00B97910" w:rsidP="00007590">
            <w:pPr>
              <w:rPr>
                <w:lang w:bidi="ar"/>
              </w:rPr>
            </w:pPr>
            <w:r>
              <w:rPr>
                <w:rFonts w:hint="eastAsia"/>
                <w:lang w:bidi="ar"/>
              </w:rPr>
              <w:t>指标</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9228E" w14:textId="77777777" w:rsidR="001666E0" w:rsidRDefault="00B97910" w:rsidP="00007590">
            <w:pPr>
              <w:rPr>
                <w:lang w:bidi="ar"/>
              </w:rPr>
            </w:pPr>
            <w:r>
              <w:rPr>
                <w:rFonts w:hint="eastAsia"/>
                <w:lang w:bidi="ar"/>
              </w:rPr>
              <w:t>友联</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9666E" w14:textId="77777777" w:rsidR="001666E0" w:rsidRDefault="00B97910" w:rsidP="00007590">
            <w:pPr>
              <w:rPr>
                <w:lang w:bidi="ar"/>
              </w:rPr>
            </w:pPr>
            <w:r>
              <w:rPr>
                <w:rFonts w:hint="eastAsia"/>
                <w:lang w:bidi="ar"/>
              </w:rPr>
              <w:t>华益</w:t>
            </w:r>
          </w:p>
        </w:tc>
      </w:tr>
      <w:tr w:rsidR="001666E0" w14:paraId="58F9DCF2"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F26EA" w14:textId="77777777" w:rsidR="001666E0" w:rsidRDefault="00B97910" w:rsidP="00007590">
            <w:pPr>
              <w:rPr>
                <w:lang w:bidi="ar"/>
              </w:rPr>
            </w:pPr>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32DE1" w14:textId="77777777" w:rsidR="001666E0" w:rsidRDefault="00B97910" w:rsidP="00007590">
            <w:pPr>
              <w:rPr>
                <w:lang w:bidi="ar"/>
              </w:rPr>
            </w:pPr>
            <w:r>
              <w:rPr>
                <w:rFonts w:hint="eastAsia"/>
                <w:lang w:bidi="ar"/>
              </w:rPr>
              <w:t>IRHD</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4B84D" w14:textId="77777777" w:rsidR="001666E0" w:rsidRDefault="00B97910" w:rsidP="00007590">
            <w:pPr>
              <w:rPr>
                <w:lang w:bidi="ar"/>
              </w:rPr>
            </w:pPr>
            <w:r>
              <w:rPr>
                <w:rFonts w:hint="eastAsia"/>
                <w:lang w:bidi="ar"/>
              </w:rPr>
              <w:t>60±5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F44D6" w14:textId="77777777" w:rsidR="001666E0" w:rsidRDefault="00B97910" w:rsidP="00007590">
            <w:pPr>
              <w:rPr>
                <w:lang w:bidi="ar"/>
              </w:rPr>
            </w:pPr>
            <w:r>
              <w:rPr>
                <w:rFonts w:hint="eastAsia"/>
                <w:lang w:bidi="ar"/>
              </w:rPr>
              <w:t>62</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470CA" w14:textId="77777777" w:rsidR="001666E0" w:rsidRDefault="00B97910" w:rsidP="00007590">
            <w:pPr>
              <w:rPr>
                <w:lang w:bidi="ar"/>
              </w:rPr>
            </w:pPr>
            <w:r>
              <w:rPr>
                <w:rFonts w:hint="eastAsia"/>
                <w:lang w:bidi="ar"/>
              </w:rPr>
              <w:t>61</w:t>
            </w:r>
          </w:p>
        </w:tc>
      </w:tr>
      <w:tr w:rsidR="001666E0" w14:paraId="63BCB197"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1AD30" w14:textId="77777777" w:rsidR="001666E0" w:rsidRDefault="00B97910" w:rsidP="00007590">
            <w:pPr>
              <w:rPr>
                <w:lang w:bidi="ar"/>
              </w:rPr>
            </w:pPr>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FE534" w14:textId="77777777" w:rsidR="001666E0" w:rsidRDefault="00B97910" w:rsidP="00007590">
            <w:pPr>
              <w:rPr>
                <w:lang w:bidi="ar"/>
              </w:rPr>
            </w:pPr>
            <w:proofErr w:type="spellStart"/>
            <w:r>
              <w:rPr>
                <w:rFonts w:hint="eastAsia"/>
                <w:lang w:bidi="ar"/>
              </w:rPr>
              <w:t>MPa</w:t>
            </w:r>
            <w:proofErr w:type="spellEnd"/>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25EFB" w14:textId="77777777" w:rsidR="001666E0" w:rsidRDefault="00B97910" w:rsidP="00007590">
            <w:pPr>
              <w:rPr>
                <w:lang w:bidi="ar"/>
              </w:rPr>
            </w:pPr>
            <w:r>
              <w:rPr>
                <w:rFonts w:hint="eastAsia"/>
                <w:lang w:bidi="ar"/>
              </w:rPr>
              <w:t>9</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3E89A" w14:textId="77777777" w:rsidR="001666E0" w:rsidRDefault="00B97910" w:rsidP="00007590">
            <w:pPr>
              <w:rPr>
                <w:lang w:bidi="ar"/>
              </w:rPr>
            </w:pPr>
            <w:r>
              <w:rPr>
                <w:rFonts w:hint="eastAsia"/>
                <w:lang w:bidi="ar"/>
              </w:rPr>
              <w:t>13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205F4" w14:textId="77777777" w:rsidR="001666E0" w:rsidRDefault="00B97910" w:rsidP="00007590">
            <w:pPr>
              <w:rPr>
                <w:lang w:bidi="ar"/>
              </w:rPr>
            </w:pPr>
            <w:r>
              <w:rPr>
                <w:rFonts w:hint="eastAsia"/>
                <w:lang w:bidi="ar"/>
              </w:rPr>
              <w:t>13.5</w:t>
            </w:r>
          </w:p>
        </w:tc>
      </w:tr>
      <w:tr w:rsidR="001666E0" w14:paraId="1D28435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C1BB3" w14:textId="77777777" w:rsidR="001666E0" w:rsidRDefault="00B97910" w:rsidP="00007590">
            <w:pPr>
              <w:rPr>
                <w:lang w:bidi="ar"/>
              </w:rPr>
            </w:pPr>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7C109"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9D464" w14:textId="77777777" w:rsidR="001666E0" w:rsidRDefault="00B97910" w:rsidP="00007590">
            <w:pPr>
              <w:rPr>
                <w:lang w:bidi="ar"/>
              </w:rPr>
            </w:pPr>
            <w:r>
              <w:rPr>
                <w:rFonts w:hint="eastAsia"/>
                <w:lang w:bidi="ar"/>
              </w:rPr>
              <w:t>200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D5701" w14:textId="77777777" w:rsidR="001666E0" w:rsidRDefault="00B97910" w:rsidP="00007590">
            <w:pPr>
              <w:rPr>
                <w:lang w:bidi="ar"/>
              </w:rPr>
            </w:pPr>
            <w:r>
              <w:rPr>
                <w:rFonts w:hint="eastAsia"/>
                <w:lang w:bidi="ar"/>
              </w:rPr>
              <w:t>330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D1D1F" w14:textId="77777777" w:rsidR="001666E0" w:rsidRDefault="00B97910" w:rsidP="00007590">
            <w:pPr>
              <w:rPr>
                <w:lang w:bidi="ar"/>
              </w:rPr>
            </w:pPr>
            <w:r>
              <w:rPr>
                <w:rFonts w:hint="eastAsia"/>
                <w:lang w:bidi="ar"/>
              </w:rPr>
              <w:t>255</w:t>
            </w:r>
          </w:p>
        </w:tc>
      </w:tr>
      <w:tr w:rsidR="001666E0" w14:paraId="6689857F" w14:textId="77777777" w:rsidTr="00DE0C05">
        <w:trPr>
          <w:trHeight w:val="270"/>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3F899" w14:textId="77777777" w:rsidR="001666E0" w:rsidRDefault="00B97910" w:rsidP="00007590">
            <w:pPr>
              <w:rPr>
                <w:lang w:bidi="ar"/>
              </w:rPr>
            </w:pPr>
            <w:r>
              <w:rPr>
                <w:rFonts w:hint="eastAsia"/>
                <w:lang w:bidi="ar"/>
              </w:rPr>
              <w:t>空气中压缩永久变形，最大</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8D07A" w14:textId="77777777" w:rsidR="001666E0"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AE6D1" w14:textId="77777777" w:rsidR="001666E0" w:rsidRDefault="001666E0" w:rsidP="00007590">
            <w:pPr>
              <w:rPr>
                <w:lang w:bidi="ar"/>
              </w:rPr>
            </w:pPr>
          </w:p>
        </w:tc>
      </w:tr>
      <w:tr w:rsidR="001666E0" w14:paraId="55B217D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648A7" w14:textId="77777777" w:rsidR="001666E0" w:rsidRDefault="00B97910" w:rsidP="00007590">
            <w:pPr>
              <w:rPr>
                <w:lang w:bidi="ar"/>
              </w:rPr>
            </w:pPr>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ED069"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5B3D5" w14:textId="77777777" w:rsidR="001666E0" w:rsidRDefault="00B97910" w:rsidP="00007590">
            <w:pPr>
              <w:rPr>
                <w:lang w:bidi="ar"/>
              </w:rPr>
            </w:pPr>
            <w:r>
              <w:rPr>
                <w:rFonts w:hint="eastAsia"/>
                <w:lang w:bidi="ar"/>
              </w:rPr>
              <w:t>15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B9E06" w14:textId="77777777" w:rsidR="001666E0" w:rsidRDefault="00B97910" w:rsidP="00007590">
            <w:pPr>
              <w:rPr>
                <w:lang w:bidi="ar"/>
              </w:rPr>
            </w:pPr>
            <w:r>
              <w:rPr>
                <w:rFonts w:hint="eastAsia"/>
                <w:lang w:bidi="ar"/>
              </w:rPr>
              <w:t>10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1E2D7" w14:textId="77777777" w:rsidR="001666E0" w:rsidRDefault="00B97910" w:rsidP="00007590">
            <w:pPr>
              <w:rPr>
                <w:lang w:bidi="ar"/>
              </w:rPr>
            </w:pPr>
            <w:r>
              <w:rPr>
                <w:rFonts w:hint="eastAsia"/>
                <w:lang w:bidi="ar"/>
              </w:rPr>
              <w:t>11</w:t>
            </w:r>
          </w:p>
        </w:tc>
      </w:tr>
      <w:tr w:rsidR="001666E0" w14:paraId="6D85ABB8"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C77B5" w14:textId="77777777" w:rsidR="001666E0" w:rsidRDefault="00B97910" w:rsidP="00007590">
            <w:pPr>
              <w:rPr>
                <w:lang w:bidi="ar"/>
              </w:rPr>
            </w:pPr>
            <w:r>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426BF8"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6405A" w14:textId="77777777" w:rsidR="001666E0" w:rsidRDefault="00B97910" w:rsidP="00007590">
            <w:pPr>
              <w:rPr>
                <w:lang w:bidi="ar"/>
              </w:rPr>
            </w:pPr>
            <w:r>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DB3AD" w14:textId="77777777" w:rsidR="001666E0" w:rsidRDefault="00B97910" w:rsidP="00007590">
            <w:pPr>
              <w:rPr>
                <w:lang w:bidi="ar"/>
              </w:rPr>
            </w:pPr>
            <w:r>
              <w:rPr>
                <w:rFonts w:hint="eastAsia"/>
                <w:lang w:bidi="ar"/>
              </w:rPr>
              <w:t>14</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71427" w14:textId="77777777" w:rsidR="001666E0" w:rsidRDefault="00B97910" w:rsidP="00007590">
            <w:pPr>
              <w:rPr>
                <w:lang w:bidi="ar"/>
              </w:rPr>
            </w:pPr>
            <w:r>
              <w:rPr>
                <w:rFonts w:hint="eastAsia"/>
                <w:lang w:bidi="ar"/>
              </w:rPr>
              <w:t>20</w:t>
            </w:r>
          </w:p>
        </w:tc>
      </w:tr>
      <w:tr w:rsidR="001666E0" w14:paraId="4CF32BF8" w14:textId="77777777" w:rsidTr="00DE0C05">
        <w:trPr>
          <w:trHeight w:val="300"/>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146D8" w14:textId="77777777" w:rsidR="001666E0" w:rsidRDefault="00B97910" w:rsidP="00007590">
            <w:pPr>
              <w:rPr>
                <w:lang w:bidi="ar"/>
              </w:rPr>
            </w:pPr>
            <w:r>
              <w:rPr>
                <w:rFonts w:hint="eastAsia"/>
                <w:lang w:bidi="ar"/>
              </w:rPr>
              <w:t>热空气中老化，125℃，7d</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5B6A4" w14:textId="77777777" w:rsidR="001666E0"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984DB" w14:textId="77777777" w:rsidR="001666E0" w:rsidRDefault="001666E0" w:rsidP="00007590">
            <w:pPr>
              <w:rPr>
                <w:lang w:bidi="ar"/>
              </w:rPr>
            </w:pPr>
          </w:p>
        </w:tc>
      </w:tr>
      <w:tr w:rsidR="001666E0" w14:paraId="60705036"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4C465" w14:textId="77777777" w:rsidR="001666E0" w:rsidRDefault="00B97910" w:rsidP="00007590">
            <w:pPr>
              <w:rPr>
                <w:lang w:bidi="ar"/>
              </w:rPr>
            </w:pPr>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499C3" w14:textId="77777777" w:rsidR="001666E0" w:rsidRDefault="00B97910" w:rsidP="00007590">
            <w:pPr>
              <w:rPr>
                <w:lang w:bidi="ar"/>
              </w:rPr>
            </w:pPr>
            <w:r>
              <w:rPr>
                <w:rFonts w:hint="eastAsia"/>
                <w:lang w:bidi="ar"/>
              </w:rPr>
              <w:t>IRHD</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B7BB1" w14:textId="77777777" w:rsidR="001666E0" w:rsidRDefault="00B97910" w:rsidP="00007590">
            <w:pPr>
              <w:rPr>
                <w:lang w:bidi="ar"/>
              </w:rPr>
            </w:pPr>
            <w:r>
              <w:rPr>
                <w:rFonts w:hint="eastAsia"/>
                <w:lang w:bidi="ar"/>
              </w:rPr>
              <w:t>-5～+8</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38F92" w14:textId="77777777" w:rsidR="001666E0" w:rsidRDefault="00B97910" w:rsidP="00007590">
            <w:pPr>
              <w:rPr>
                <w:lang w:bidi="ar"/>
              </w:rPr>
            </w:pPr>
            <w:r>
              <w:rPr>
                <w:rFonts w:hint="eastAsia"/>
                <w:lang w:bidi="ar"/>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4F4A2" w14:textId="77777777" w:rsidR="001666E0" w:rsidRDefault="00B97910" w:rsidP="00007590">
            <w:pPr>
              <w:rPr>
                <w:lang w:bidi="ar"/>
              </w:rPr>
            </w:pPr>
            <w:r>
              <w:rPr>
                <w:rFonts w:hint="eastAsia"/>
                <w:lang w:bidi="ar"/>
              </w:rPr>
              <w:t>+2</w:t>
            </w:r>
          </w:p>
        </w:tc>
      </w:tr>
      <w:tr w:rsidR="001666E0" w14:paraId="2D3E0EFF"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E200F" w14:textId="77777777" w:rsidR="001666E0" w:rsidRDefault="00B97910" w:rsidP="00007590">
            <w:pPr>
              <w:rPr>
                <w:lang w:bidi="ar"/>
              </w:rPr>
            </w:pPr>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1C566"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A61C5" w14:textId="77777777" w:rsidR="001666E0" w:rsidRDefault="00B97910" w:rsidP="00007590">
            <w:pPr>
              <w:rPr>
                <w:lang w:bidi="ar"/>
              </w:rPr>
            </w:pPr>
            <w:r>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AC219" w14:textId="77777777" w:rsidR="001666E0" w:rsidRDefault="00B97910" w:rsidP="00007590">
            <w:pPr>
              <w:rPr>
                <w:lang w:bidi="ar"/>
              </w:rPr>
            </w:pPr>
            <w:r>
              <w:rPr>
                <w:rFonts w:hint="eastAsia"/>
                <w:lang w:bidi="ar"/>
              </w:rPr>
              <w:t>-6</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FC549" w14:textId="77777777" w:rsidR="001666E0" w:rsidRDefault="00B97910" w:rsidP="00007590">
            <w:pPr>
              <w:rPr>
                <w:lang w:bidi="ar"/>
              </w:rPr>
            </w:pPr>
            <w:r>
              <w:rPr>
                <w:rFonts w:hint="eastAsia"/>
                <w:lang w:bidi="ar"/>
              </w:rPr>
              <w:t>-3</w:t>
            </w:r>
          </w:p>
        </w:tc>
      </w:tr>
      <w:tr w:rsidR="001666E0" w14:paraId="36749A18"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08771" w14:textId="77777777" w:rsidR="001666E0" w:rsidRDefault="00B97910" w:rsidP="00007590">
            <w:pPr>
              <w:rPr>
                <w:lang w:bidi="ar"/>
              </w:rPr>
            </w:pPr>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5ED52"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538C8" w14:textId="77777777" w:rsidR="001666E0" w:rsidRDefault="00B97910" w:rsidP="00007590">
            <w:pPr>
              <w:rPr>
                <w:lang w:bidi="ar"/>
              </w:rPr>
            </w:pPr>
            <w:r>
              <w:rPr>
                <w:rFonts w:hint="eastAsia"/>
                <w:lang w:bidi="ar"/>
              </w:rPr>
              <w:t>-30～+10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E1691" w14:textId="77777777" w:rsidR="001666E0" w:rsidRDefault="00B97910" w:rsidP="00007590">
            <w:pPr>
              <w:rPr>
                <w:lang w:bidi="ar"/>
              </w:rPr>
            </w:pPr>
            <w:r>
              <w:rPr>
                <w:rFonts w:hint="eastAsia"/>
                <w:lang w:bidi="ar"/>
              </w:rPr>
              <w:t>-10</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F987E" w14:textId="77777777" w:rsidR="001666E0" w:rsidRDefault="00B97910" w:rsidP="00007590">
            <w:pPr>
              <w:rPr>
                <w:lang w:bidi="ar"/>
              </w:rPr>
            </w:pPr>
            <w:r>
              <w:rPr>
                <w:rFonts w:hint="eastAsia"/>
                <w:lang w:bidi="ar"/>
              </w:rPr>
              <w:t>-7</w:t>
            </w:r>
          </w:p>
        </w:tc>
      </w:tr>
      <w:tr w:rsidR="001666E0" w14:paraId="5F3E6EC8" w14:textId="77777777" w:rsidTr="00DE0C05">
        <w:trPr>
          <w:trHeight w:val="270"/>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1B763" w14:textId="77777777" w:rsidR="001666E0" w:rsidRDefault="00B97910" w:rsidP="00007590">
            <w:pPr>
              <w:rPr>
                <w:lang w:bidi="ar"/>
              </w:rPr>
            </w:pPr>
            <w:r>
              <w:rPr>
                <w:rFonts w:hint="eastAsia"/>
                <w:lang w:bidi="ar"/>
              </w:rPr>
              <w:t>空气中应力松弛，最大</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C5342" w14:textId="77777777" w:rsidR="001666E0"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48C54" w14:textId="77777777" w:rsidR="001666E0" w:rsidRDefault="001666E0" w:rsidP="00007590">
            <w:pPr>
              <w:rPr>
                <w:lang w:bidi="ar"/>
              </w:rPr>
            </w:pPr>
          </w:p>
        </w:tc>
      </w:tr>
      <w:tr w:rsidR="001666E0" w14:paraId="7E2B64C1"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D283F"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F4066"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55621" w14:textId="77777777" w:rsidR="001666E0" w:rsidRDefault="00B97910" w:rsidP="00007590">
            <w:pPr>
              <w:rPr>
                <w:lang w:bidi="ar"/>
              </w:rPr>
            </w:pPr>
            <w:r>
              <w:rPr>
                <w:rFonts w:hint="eastAsia"/>
                <w:lang w:bidi="ar"/>
              </w:rPr>
              <w:t>15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4AFD9" w14:textId="77777777" w:rsidR="001666E0" w:rsidRDefault="00B97910" w:rsidP="00007590">
            <w:pPr>
              <w:rPr>
                <w:lang w:bidi="ar"/>
              </w:rPr>
            </w:pPr>
            <w:r>
              <w:rPr>
                <w:rFonts w:hint="eastAsia"/>
                <w:lang w:bidi="ar"/>
              </w:rPr>
              <w:t>13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584AC" w14:textId="77777777" w:rsidR="001666E0" w:rsidRDefault="00B97910" w:rsidP="00007590">
            <w:pPr>
              <w:rPr>
                <w:lang w:bidi="ar"/>
              </w:rPr>
            </w:pPr>
            <w:r>
              <w:rPr>
                <w:rFonts w:hint="eastAsia"/>
                <w:lang w:bidi="ar"/>
              </w:rPr>
              <w:t>12</w:t>
            </w:r>
          </w:p>
        </w:tc>
      </w:tr>
      <w:tr w:rsidR="001666E0" w14:paraId="73EE8305"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47DB6"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4AF69"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DE9FC" w14:textId="77777777" w:rsidR="001666E0" w:rsidRDefault="00B97910" w:rsidP="00007590">
            <w:pPr>
              <w:rPr>
                <w:lang w:bidi="ar"/>
              </w:rPr>
            </w:pPr>
            <w:r>
              <w:rPr>
                <w:rFonts w:hint="eastAsia"/>
                <w:lang w:bidi="ar"/>
              </w:rPr>
              <w:t>30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A4BBB" w14:textId="77777777" w:rsidR="001666E0" w:rsidRDefault="00B97910" w:rsidP="00007590">
            <w:pPr>
              <w:rPr>
                <w:lang w:bidi="ar"/>
              </w:rPr>
            </w:pPr>
            <w:r>
              <w:rPr>
                <w:rFonts w:hint="eastAsia"/>
                <w:lang w:bidi="ar"/>
              </w:rPr>
              <w:t>23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087C8C" w14:textId="77777777" w:rsidR="001666E0" w:rsidRDefault="00B97910" w:rsidP="00007590">
            <w:pPr>
              <w:rPr>
                <w:lang w:bidi="ar"/>
              </w:rPr>
            </w:pPr>
            <w:r>
              <w:rPr>
                <w:rFonts w:hint="eastAsia"/>
                <w:lang w:bidi="ar"/>
              </w:rPr>
              <w:t>20</w:t>
            </w:r>
          </w:p>
        </w:tc>
      </w:tr>
      <w:tr w:rsidR="001666E0" w14:paraId="6A57C2C6"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BADF6" w14:textId="77777777" w:rsidR="001666E0" w:rsidRDefault="00B97910" w:rsidP="00007590">
            <w:pPr>
              <w:rPr>
                <w:lang w:bidi="ar"/>
              </w:rPr>
            </w:pPr>
            <w:r>
              <w:rPr>
                <w:rFonts w:hint="eastAsia"/>
                <w:lang w:bidi="ar"/>
              </w:rPr>
              <w:t>140℃，28d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2D71F"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25B9E" w14:textId="77777777" w:rsidR="001666E0" w:rsidRDefault="00B97910" w:rsidP="00007590">
            <w:pPr>
              <w:rPr>
                <w:lang w:bidi="ar"/>
              </w:rPr>
            </w:pPr>
            <w:r>
              <w:rPr>
                <w:rFonts w:hint="eastAsia"/>
                <w:lang w:bidi="ar"/>
              </w:rPr>
              <w:t>55</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3143D" w14:textId="77777777" w:rsidR="001666E0" w:rsidRDefault="00B97910" w:rsidP="00007590">
            <w:pPr>
              <w:rPr>
                <w:lang w:bidi="ar"/>
              </w:rPr>
            </w:pPr>
            <w:r>
              <w:rPr>
                <w:rFonts w:hint="eastAsia"/>
                <w:lang w:bidi="ar"/>
              </w:rPr>
              <w:t>45</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8A195" w14:textId="77777777" w:rsidR="001666E0" w:rsidRDefault="00B97910" w:rsidP="00007590">
            <w:pPr>
              <w:rPr>
                <w:lang w:bidi="ar"/>
              </w:rPr>
            </w:pPr>
            <w:r>
              <w:rPr>
                <w:rFonts w:hint="eastAsia"/>
                <w:lang w:bidi="ar"/>
              </w:rPr>
              <w:t>40</w:t>
            </w:r>
          </w:p>
        </w:tc>
      </w:tr>
      <w:tr w:rsidR="001666E0" w14:paraId="453BBB16" w14:textId="77777777" w:rsidTr="00DE0C05">
        <w:trPr>
          <w:trHeight w:val="272"/>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31B0D15" w14:textId="77777777" w:rsidR="001666E0" w:rsidRDefault="00B97910" w:rsidP="00007590">
            <w:pPr>
              <w:rPr>
                <w:lang w:bidi="ar"/>
              </w:rPr>
            </w:pPr>
            <w:r>
              <w:rPr>
                <w:rFonts w:hint="eastAsia"/>
                <w:lang w:bidi="ar"/>
              </w:rPr>
              <w:t>在水中的体积变化</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3DA21" w14:textId="77777777" w:rsidR="001666E0"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6D4A1" w14:textId="77777777" w:rsidR="001666E0" w:rsidRDefault="001666E0" w:rsidP="00007590">
            <w:pPr>
              <w:rPr>
                <w:lang w:bidi="ar"/>
              </w:rPr>
            </w:pPr>
          </w:p>
        </w:tc>
      </w:tr>
      <w:tr w:rsidR="001666E0" w14:paraId="334E4C1E"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2D20E" w14:textId="77777777" w:rsidR="001666E0" w:rsidRDefault="00B97910" w:rsidP="00007590">
            <w:pPr>
              <w:rPr>
                <w:lang w:bidi="ar"/>
              </w:rPr>
            </w:pPr>
            <w:r>
              <w:rPr>
                <w:rFonts w:hint="eastAsia"/>
                <w:lang w:bidi="ar"/>
              </w:rPr>
              <w:t>95℃，14d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22057"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575C6" w14:textId="77777777" w:rsidR="001666E0" w:rsidRDefault="00B97910" w:rsidP="00007590">
            <w:pPr>
              <w:rPr>
                <w:lang w:bidi="ar"/>
              </w:rPr>
            </w:pPr>
            <w:r>
              <w:rPr>
                <w:rFonts w:hint="eastAsia"/>
                <w:lang w:bidi="ar"/>
              </w:rPr>
              <w:t>-1～+8</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551FC" w14:textId="77777777" w:rsidR="001666E0" w:rsidRDefault="00B97910" w:rsidP="00007590">
            <w:pPr>
              <w:rPr>
                <w:lang w:bidi="ar"/>
              </w:rPr>
            </w:pPr>
            <w:r>
              <w:rPr>
                <w:rFonts w:hint="eastAsia"/>
                <w:lang w:bidi="ar"/>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3E405" w14:textId="77777777" w:rsidR="001666E0" w:rsidRDefault="00B97910" w:rsidP="00007590">
            <w:pPr>
              <w:rPr>
                <w:lang w:bidi="ar"/>
              </w:rPr>
            </w:pPr>
            <w:r>
              <w:rPr>
                <w:rFonts w:hint="eastAsia"/>
                <w:lang w:bidi="ar"/>
              </w:rPr>
              <w:t>+1</w:t>
            </w:r>
          </w:p>
        </w:tc>
      </w:tr>
      <w:tr w:rsidR="001666E0" w14:paraId="234C3592" w14:textId="77777777" w:rsidTr="00DE0C05">
        <w:trPr>
          <w:trHeight w:val="30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DD116" w14:textId="77777777" w:rsidR="001666E0" w:rsidRDefault="00B97910" w:rsidP="00007590">
            <w:pPr>
              <w:rPr>
                <w:lang w:bidi="ar"/>
              </w:rPr>
            </w:pPr>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31B28"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D5B18" w14:textId="77777777" w:rsidR="001666E0" w:rsidRDefault="00B97910" w:rsidP="00007590">
            <w:pPr>
              <w:rPr>
                <w:lang w:bidi="ar"/>
              </w:rPr>
            </w:pPr>
            <w:r>
              <w:rPr>
                <w:rFonts w:hint="eastAsia"/>
                <w:lang w:bidi="ar"/>
              </w:rPr>
              <w:t>在未经放大的条件下观察，无龟裂</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42004" w14:textId="77777777" w:rsidR="001666E0" w:rsidRDefault="00B97910" w:rsidP="00007590">
            <w:pPr>
              <w:rPr>
                <w:lang w:bidi="ar"/>
              </w:rPr>
            </w:pPr>
            <w:r>
              <w:rPr>
                <w:rFonts w:hint="eastAsia"/>
                <w:lang w:bidi="ar"/>
              </w:rPr>
              <w:t>无龟裂</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047DE" w14:textId="77777777" w:rsidR="001666E0" w:rsidRDefault="00B97910" w:rsidP="00007590">
            <w:pPr>
              <w:rPr>
                <w:lang w:bidi="ar"/>
              </w:rPr>
            </w:pPr>
            <w:r>
              <w:rPr>
                <w:rFonts w:hint="eastAsia"/>
                <w:lang w:bidi="ar"/>
              </w:rPr>
              <w:t>无龟裂</w:t>
            </w:r>
          </w:p>
        </w:tc>
      </w:tr>
      <w:tr w:rsidR="001666E0" w14:paraId="65AA7519"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D974D" w14:textId="77777777" w:rsidR="001666E0" w:rsidRDefault="00B97910" w:rsidP="00007590">
            <w:pPr>
              <w:rPr>
                <w:lang w:bidi="ar"/>
              </w:rPr>
            </w:pPr>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AD473" w14:textId="77777777" w:rsidR="001666E0" w:rsidRDefault="00B97910" w:rsidP="00007590">
            <w:pPr>
              <w:rPr>
                <w:lang w:bidi="ar"/>
              </w:rPr>
            </w:pPr>
            <w:r>
              <w:rPr>
                <w:rFonts w:hint="eastAsia"/>
                <w:lang w:bidi="ar"/>
              </w:rPr>
              <w:t>N</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4E12D" w14:textId="77777777" w:rsidR="001666E0" w:rsidRDefault="00B97910" w:rsidP="00007590">
            <w:pPr>
              <w:rPr>
                <w:lang w:bidi="ar"/>
              </w:rPr>
            </w:pPr>
            <w:r>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6EFE6" w14:textId="77777777" w:rsidR="001666E0" w:rsidRDefault="00B97910" w:rsidP="00007590">
            <w:pPr>
              <w:rPr>
                <w:lang w:bidi="ar"/>
              </w:rPr>
            </w:pPr>
            <w:r>
              <w:rPr>
                <w:rFonts w:hint="eastAsia"/>
                <w:lang w:bidi="ar"/>
              </w:rPr>
              <w:t>29</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CCB0C" w14:textId="77777777" w:rsidR="001666E0" w:rsidRDefault="00B97910" w:rsidP="00007590">
            <w:pPr>
              <w:rPr>
                <w:lang w:bidi="ar"/>
              </w:rPr>
            </w:pPr>
            <w:r>
              <w:rPr>
                <w:rFonts w:hint="eastAsia"/>
                <w:lang w:bidi="ar"/>
              </w:rPr>
              <w:t>27</w:t>
            </w:r>
          </w:p>
        </w:tc>
      </w:tr>
      <w:tr w:rsidR="001666E0" w14:paraId="01A9EEC3" w14:textId="77777777" w:rsidTr="00DE0C05">
        <w:trPr>
          <w:trHeight w:val="270"/>
        </w:trPr>
        <w:tc>
          <w:tcPr>
            <w:tcW w:w="514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30FD6E" w14:textId="77777777" w:rsidR="001666E0" w:rsidRDefault="00B97910" w:rsidP="00007590">
            <w:pPr>
              <w:rPr>
                <w:lang w:bidi="ar"/>
              </w:rPr>
            </w:pPr>
            <w:r>
              <w:rPr>
                <w:rFonts w:hint="eastAsia"/>
                <w:lang w:bidi="ar"/>
              </w:rPr>
              <w:t>在水中压缩永久变形</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4EE244" w14:textId="77777777" w:rsidR="001666E0" w:rsidRDefault="001666E0" w:rsidP="00007590">
            <w:pPr>
              <w:rPr>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0ED19" w14:textId="77777777" w:rsidR="001666E0" w:rsidRDefault="001666E0" w:rsidP="00007590">
            <w:pPr>
              <w:rPr>
                <w:lang w:bidi="ar"/>
              </w:rPr>
            </w:pPr>
          </w:p>
        </w:tc>
      </w:tr>
      <w:tr w:rsidR="001666E0" w14:paraId="0D3567CA"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B98B7" w14:textId="77777777" w:rsidR="001666E0" w:rsidRDefault="00B97910" w:rsidP="00007590">
            <w:pPr>
              <w:rPr>
                <w:lang w:bidi="ar"/>
              </w:rPr>
            </w:pPr>
            <w:r>
              <w:rPr>
                <w:rFonts w:hint="eastAsia"/>
                <w:lang w:bidi="ar"/>
              </w:rPr>
              <w:t>110℃，3000h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8DBB6"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B66F32" w14:textId="77777777" w:rsidR="001666E0" w:rsidRDefault="00B97910" w:rsidP="00007590">
            <w:pPr>
              <w:rPr>
                <w:lang w:bidi="ar"/>
              </w:rPr>
            </w:pPr>
            <w:r>
              <w:rPr>
                <w:rFonts w:hint="eastAsia"/>
                <w:lang w:bidi="ar"/>
              </w:rPr>
              <w:t>≤20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72874" w14:textId="77777777" w:rsidR="001666E0" w:rsidRDefault="00B97910" w:rsidP="00007590">
            <w:pPr>
              <w:rPr>
                <w:lang w:bidi="ar"/>
              </w:rPr>
            </w:pPr>
            <w:r>
              <w:rPr>
                <w:rFonts w:hint="eastAsia"/>
                <w:lang w:bidi="a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E22B4" w14:textId="77777777" w:rsidR="001666E0" w:rsidRDefault="00B97910" w:rsidP="00007590">
            <w:pPr>
              <w:rPr>
                <w:lang w:bidi="ar"/>
              </w:rPr>
            </w:pPr>
            <w:r>
              <w:rPr>
                <w:rFonts w:hint="eastAsia"/>
                <w:lang w:bidi="ar"/>
              </w:rPr>
              <w:t>15</w:t>
            </w:r>
          </w:p>
        </w:tc>
      </w:tr>
      <w:tr w:rsidR="001666E0" w14:paraId="74CC247F"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DA982" w14:textId="77777777" w:rsidR="001666E0" w:rsidRDefault="00B97910" w:rsidP="00007590">
            <w:pPr>
              <w:rPr>
                <w:lang w:bidi="ar"/>
              </w:rPr>
            </w:pPr>
            <w:r>
              <w:rPr>
                <w:rFonts w:hint="eastAsia"/>
                <w:lang w:bidi="ar"/>
              </w:rPr>
              <w:t>110℃，10000h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07441" w14:textId="77777777" w:rsidR="001666E0" w:rsidRDefault="00B97910" w:rsidP="00007590">
            <w:pPr>
              <w:rPr>
                <w:lang w:bidi="ar"/>
              </w:rPr>
            </w:pPr>
            <w:r>
              <w:rPr>
                <w:rFonts w:hint="eastAsia"/>
                <w:lang w:bidi="ar"/>
              </w:rPr>
              <w:t>%</w:t>
            </w:r>
          </w:p>
        </w:tc>
        <w:tc>
          <w:tcPr>
            <w:tcW w:w="2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FF3E3" w14:textId="77777777" w:rsidR="001666E0" w:rsidRDefault="00B97910" w:rsidP="00007590">
            <w:pPr>
              <w:rPr>
                <w:lang w:bidi="ar"/>
              </w:rPr>
            </w:pPr>
            <w:r>
              <w:rPr>
                <w:rFonts w:hint="eastAsia"/>
                <w:lang w:bidi="ar"/>
              </w:rPr>
              <w:t>≤40</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AC5B9" w14:textId="77777777" w:rsidR="001666E0" w:rsidRDefault="00B97910" w:rsidP="00007590">
            <w:pPr>
              <w:rPr>
                <w:lang w:bidi="ar"/>
              </w:rPr>
            </w:pPr>
            <w:r>
              <w:rPr>
                <w:rFonts w:hint="eastAsia"/>
                <w:lang w:bidi="a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B3424" w14:textId="77777777" w:rsidR="001666E0" w:rsidRDefault="001666E0" w:rsidP="00007590">
            <w:pPr>
              <w:rPr>
                <w:lang w:bidi="ar"/>
              </w:rPr>
            </w:pPr>
          </w:p>
        </w:tc>
      </w:tr>
    </w:tbl>
    <w:p w14:paraId="103EA2D7" w14:textId="77777777" w:rsidR="001666E0" w:rsidRDefault="001666E0" w:rsidP="00007590"/>
    <w:p w14:paraId="159DF0A7" w14:textId="30A62A80" w:rsidR="001666E0" w:rsidRDefault="00B97910" w:rsidP="00007590">
      <w:pPr>
        <w:rPr>
          <w:b/>
          <w:sz w:val="28"/>
          <w:szCs w:val="28"/>
        </w:rPr>
      </w:pPr>
      <w:r>
        <w:rPr>
          <w:rFonts w:hint="eastAsia"/>
        </w:rPr>
        <w:t xml:space="preserve">表12 对表7的验证数据（70 </w:t>
      </w:r>
      <w:r w:rsidR="00DE0C05" w:rsidRPr="00DE0C05">
        <w:t>IRHD</w:t>
      </w:r>
      <w:r>
        <w:rPr>
          <w:rFonts w:hint="eastAsia"/>
        </w:rPr>
        <w:t>）</w:t>
      </w:r>
    </w:p>
    <w:tbl>
      <w:tblPr>
        <w:tblW w:w="9118" w:type="dxa"/>
        <w:tblInd w:w="91" w:type="dxa"/>
        <w:tblLayout w:type="fixed"/>
        <w:tblLook w:val="04A0" w:firstRow="1" w:lastRow="0" w:firstColumn="1" w:lastColumn="0" w:noHBand="0" w:noVBand="1"/>
      </w:tblPr>
      <w:tblGrid>
        <w:gridCol w:w="2153"/>
        <w:gridCol w:w="840"/>
        <w:gridCol w:w="1590"/>
        <w:gridCol w:w="2409"/>
        <w:gridCol w:w="2126"/>
      </w:tblGrid>
      <w:tr w:rsidR="001666E0" w14:paraId="5861DAF9" w14:textId="77777777" w:rsidTr="00DE0C05">
        <w:trPr>
          <w:trHeight w:val="624"/>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4D7AD" w14:textId="77777777" w:rsidR="001666E0" w:rsidRDefault="00B97910" w:rsidP="00007590">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D5FD1" w14:textId="77777777" w:rsidR="001666E0" w:rsidRDefault="00B97910" w:rsidP="00007590">
            <w:r>
              <w:rPr>
                <w:rFonts w:hint="eastAsia"/>
                <w:lang w:bidi="ar"/>
              </w:rPr>
              <w:t>单位</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92392" w14:textId="77777777" w:rsidR="001666E0" w:rsidRDefault="00B97910" w:rsidP="00007590">
            <w:r>
              <w:rPr>
                <w:rFonts w:hint="eastAsia"/>
                <w:lang w:bidi="ar"/>
              </w:rPr>
              <w:t>指标</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0A224" w14:textId="77777777" w:rsidR="001666E0" w:rsidRDefault="00B97910" w:rsidP="00007590">
            <w:r>
              <w:rPr>
                <w:rFonts w:hint="eastAsia"/>
                <w:lang w:bidi="ar"/>
              </w:rPr>
              <w:t>友联</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DEC09" w14:textId="77777777" w:rsidR="001666E0" w:rsidRDefault="00B97910" w:rsidP="00007590">
            <w:pPr>
              <w:rPr>
                <w:lang w:bidi="ar"/>
              </w:rPr>
            </w:pPr>
            <w:r>
              <w:rPr>
                <w:rFonts w:hint="eastAsia"/>
                <w:lang w:bidi="ar"/>
              </w:rPr>
              <w:t>华益</w:t>
            </w:r>
          </w:p>
        </w:tc>
      </w:tr>
      <w:tr w:rsidR="001666E0" w14:paraId="7699F8FC"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251B7" w14:textId="77777777" w:rsidR="001666E0" w:rsidRDefault="00B97910" w:rsidP="00007590">
            <w:r>
              <w:rPr>
                <w:rFonts w:hint="eastAsia"/>
                <w:lang w:bidi="ar"/>
              </w:rPr>
              <w:lastRenderedPageBreak/>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20A89"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3D1A06" w14:textId="77777777" w:rsidR="001666E0" w:rsidRDefault="00B97910" w:rsidP="00007590">
            <w:r>
              <w:rPr>
                <w:rFonts w:hint="eastAsia"/>
                <w:lang w:bidi="ar"/>
              </w:rPr>
              <w:t>70±5</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ED5C1" w14:textId="77777777" w:rsidR="001666E0" w:rsidRDefault="00B97910" w:rsidP="00007590">
            <w:r>
              <w:rPr>
                <w:rFonts w:hint="eastAsia"/>
              </w:rPr>
              <w:t>67</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80745" w14:textId="77777777" w:rsidR="001666E0" w:rsidRDefault="00B97910" w:rsidP="00007590">
            <w:r>
              <w:rPr>
                <w:rFonts w:hint="eastAsia"/>
              </w:rPr>
              <w:t>72</w:t>
            </w:r>
          </w:p>
        </w:tc>
      </w:tr>
      <w:tr w:rsidR="001666E0" w14:paraId="126D9428"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F713D" w14:textId="77777777" w:rsidR="001666E0" w:rsidRDefault="00B97910" w:rsidP="00007590">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DEC48" w14:textId="77777777" w:rsidR="001666E0" w:rsidRDefault="00B97910" w:rsidP="00007590">
            <w:proofErr w:type="spellStart"/>
            <w:r>
              <w:rPr>
                <w:rFonts w:hint="eastAsia"/>
                <w:lang w:bidi="ar"/>
              </w:rPr>
              <w:t>MPa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F7E02" w14:textId="77777777" w:rsidR="001666E0" w:rsidRDefault="00B97910" w:rsidP="00007590">
            <w:r>
              <w:rPr>
                <w:rFonts w:hint="eastAsia"/>
                <w:lang w:bidi="ar"/>
              </w:rPr>
              <w:t>9</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F4C03" w14:textId="77777777" w:rsidR="001666E0" w:rsidRDefault="00B97910" w:rsidP="00007590">
            <w:r>
              <w:rPr>
                <w:rFonts w:hint="eastAsia"/>
              </w:rPr>
              <w:t>13.5</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FED1F" w14:textId="77777777" w:rsidR="001666E0" w:rsidRDefault="00B97910" w:rsidP="00007590">
            <w:r>
              <w:rPr>
                <w:rFonts w:hint="eastAsia"/>
              </w:rPr>
              <w:t>11.5</w:t>
            </w:r>
          </w:p>
        </w:tc>
      </w:tr>
      <w:tr w:rsidR="001666E0" w14:paraId="1E500880"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39776" w14:textId="77777777" w:rsidR="001666E0" w:rsidRDefault="00B97910" w:rsidP="00007590">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9F8C2"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C17E7" w14:textId="77777777" w:rsidR="001666E0" w:rsidRDefault="00B97910" w:rsidP="00007590">
            <w:r>
              <w:rPr>
                <w:rFonts w:hint="eastAsia"/>
                <w:lang w:bidi="ar"/>
              </w:rPr>
              <w:t>150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0B3EF" w14:textId="77777777" w:rsidR="001666E0" w:rsidRDefault="00B97910" w:rsidP="00007590">
            <w:r>
              <w:rPr>
                <w:rFonts w:hint="eastAsia"/>
              </w:rPr>
              <w:t>278</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BEB41" w14:textId="77777777" w:rsidR="001666E0" w:rsidRDefault="00B97910" w:rsidP="00007590">
            <w:r>
              <w:rPr>
                <w:rFonts w:hint="eastAsia"/>
              </w:rPr>
              <w:t>188</w:t>
            </w:r>
          </w:p>
        </w:tc>
      </w:tr>
      <w:tr w:rsidR="001666E0" w14:paraId="29A2A29B" w14:textId="77777777" w:rsidTr="00DE0C05">
        <w:trPr>
          <w:trHeight w:val="27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60849" w14:textId="77777777" w:rsidR="001666E0" w:rsidRDefault="00B97910" w:rsidP="00007590">
            <w:r>
              <w:rPr>
                <w:rFonts w:hint="eastAsia"/>
                <w:lang w:bidi="ar"/>
              </w:rPr>
              <w:t>空气中压缩永久变形，最大</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6264A" w14:textId="77777777" w:rsidR="001666E0" w:rsidRDefault="001666E0" w:rsidP="00007590"/>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68E47" w14:textId="77777777" w:rsidR="001666E0" w:rsidRDefault="001666E0" w:rsidP="00007590"/>
        </w:tc>
      </w:tr>
      <w:tr w:rsidR="001666E0" w14:paraId="7C514F2F"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EABE9" w14:textId="77777777" w:rsidR="001666E0" w:rsidRDefault="00B97910" w:rsidP="00007590">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0D5C90"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70850" w14:textId="77777777" w:rsidR="001666E0" w:rsidRDefault="00B97910" w:rsidP="00007590">
            <w:r>
              <w:rPr>
                <w:rFonts w:hint="eastAsia"/>
                <w:lang w:bidi="ar"/>
              </w:rPr>
              <w:t>15</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93E4E" w14:textId="77777777" w:rsidR="001666E0" w:rsidRDefault="00B97910" w:rsidP="00007590">
            <w:r>
              <w:rPr>
                <w:rFonts w:hint="eastAsia"/>
              </w:rPr>
              <w:t>6</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92E34" w14:textId="77777777" w:rsidR="001666E0" w:rsidRDefault="00B97910" w:rsidP="00007590">
            <w:r>
              <w:rPr>
                <w:rFonts w:hint="eastAsia"/>
              </w:rPr>
              <w:t>10</w:t>
            </w:r>
          </w:p>
        </w:tc>
      </w:tr>
      <w:tr w:rsidR="001666E0" w14:paraId="18481A86"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F989B" w14:textId="77777777" w:rsidR="001666E0" w:rsidRDefault="00B97910" w:rsidP="00007590">
            <w:r>
              <w:rPr>
                <w:rFonts w:hint="eastAsia"/>
                <w:lang w:bidi="ar"/>
              </w:rPr>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E621E"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776D7" w14:textId="77777777" w:rsidR="001666E0" w:rsidRDefault="00B97910" w:rsidP="00007590">
            <w:r>
              <w:rPr>
                <w:rFonts w:hint="eastAsia"/>
                <w:lang w:bidi="ar"/>
              </w:rPr>
              <w:t>20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CC148" w14:textId="77777777" w:rsidR="001666E0" w:rsidRDefault="00B97910" w:rsidP="00007590">
            <w:r>
              <w:rPr>
                <w:rFonts w:hint="eastAsia"/>
              </w:rPr>
              <w:t>14</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7865A" w14:textId="77777777" w:rsidR="001666E0" w:rsidRDefault="00B97910" w:rsidP="00007590">
            <w:r>
              <w:rPr>
                <w:rFonts w:hint="eastAsia"/>
              </w:rPr>
              <w:t>15</w:t>
            </w:r>
          </w:p>
        </w:tc>
      </w:tr>
      <w:tr w:rsidR="001666E0" w14:paraId="7DFFB289" w14:textId="77777777" w:rsidTr="00DE0C05">
        <w:trPr>
          <w:trHeight w:val="30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FBBE2" w14:textId="77777777" w:rsidR="001666E0" w:rsidRDefault="00B97910" w:rsidP="00007590">
            <w:r>
              <w:rPr>
                <w:rFonts w:hint="eastAsia"/>
                <w:lang w:bidi="ar"/>
              </w:rPr>
              <w:t>热空气中老化，125℃，7d</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E265B" w14:textId="77777777" w:rsidR="001666E0" w:rsidRDefault="001666E0" w:rsidP="00007590"/>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EE84C" w14:textId="77777777" w:rsidR="001666E0" w:rsidRDefault="001666E0" w:rsidP="00007590"/>
        </w:tc>
      </w:tr>
      <w:tr w:rsidR="001666E0" w14:paraId="72EB9337"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07AD5" w14:textId="77777777" w:rsidR="001666E0" w:rsidRDefault="00B97910" w:rsidP="00007590">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E87F8"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7317F" w14:textId="77777777" w:rsidR="001666E0" w:rsidRDefault="00B97910" w:rsidP="00007590">
            <w:r>
              <w:rPr>
                <w:rFonts w:hint="eastAsia"/>
                <w:lang w:bidi="ar"/>
              </w:rPr>
              <w:t>-5～+8</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0B618" w14:textId="77777777" w:rsidR="001666E0" w:rsidRDefault="00B97910" w:rsidP="00007590">
            <w:r>
              <w:rPr>
                <w:rFonts w:hint="eastAsia"/>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BE429" w14:textId="77777777" w:rsidR="001666E0" w:rsidRDefault="00B97910" w:rsidP="00007590">
            <w:r>
              <w:rPr>
                <w:rFonts w:hint="eastAsia"/>
              </w:rPr>
              <w:t>+3</w:t>
            </w:r>
          </w:p>
        </w:tc>
      </w:tr>
      <w:tr w:rsidR="001666E0" w14:paraId="56EBEB0E"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E691D" w14:textId="77777777" w:rsidR="001666E0" w:rsidRDefault="00B97910" w:rsidP="00007590">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3D7AA"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E93BE" w14:textId="77777777" w:rsidR="001666E0" w:rsidRDefault="00B97910" w:rsidP="00007590">
            <w:r>
              <w:rPr>
                <w:rFonts w:hint="eastAsia"/>
                <w:lang w:bidi="ar"/>
              </w:rPr>
              <w:t>-20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9EC32" w14:textId="77777777" w:rsidR="001666E0" w:rsidRDefault="00B97910" w:rsidP="00007590">
            <w:r>
              <w:rPr>
                <w:rFonts w:hint="eastAsia"/>
              </w:rPr>
              <w:t>-7</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0C944" w14:textId="77777777" w:rsidR="001666E0" w:rsidRDefault="00B97910" w:rsidP="00007590">
            <w:r>
              <w:rPr>
                <w:rFonts w:hint="eastAsia"/>
              </w:rPr>
              <w:t>-4</w:t>
            </w:r>
          </w:p>
        </w:tc>
      </w:tr>
      <w:tr w:rsidR="001666E0" w14:paraId="40FF8147"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EE098" w14:textId="77777777" w:rsidR="001666E0" w:rsidRDefault="00B97910" w:rsidP="00007590">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2F7C46"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4D944" w14:textId="77777777" w:rsidR="001666E0" w:rsidRDefault="00B97910" w:rsidP="00007590">
            <w:r>
              <w:rPr>
                <w:rFonts w:hint="eastAsia"/>
                <w:lang w:bidi="ar"/>
              </w:rPr>
              <w:t>-30～+10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1A984" w14:textId="77777777" w:rsidR="001666E0" w:rsidRDefault="00B97910" w:rsidP="00007590">
            <w:r>
              <w:rPr>
                <w:rFonts w:hint="eastAsia"/>
              </w:rPr>
              <w:t>-16</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2FB97" w14:textId="77777777" w:rsidR="001666E0" w:rsidRDefault="00B97910" w:rsidP="00007590">
            <w:r>
              <w:rPr>
                <w:rFonts w:hint="eastAsia"/>
              </w:rPr>
              <w:t>-7</w:t>
            </w:r>
          </w:p>
        </w:tc>
      </w:tr>
      <w:tr w:rsidR="001666E0" w14:paraId="5C6D6652" w14:textId="77777777" w:rsidTr="00DE0C05">
        <w:trPr>
          <w:trHeight w:val="27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7DD81" w14:textId="77777777" w:rsidR="001666E0" w:rsidRDefault="00B97910" w:rsidP="00007590">
            <w:pPr>
              <w:rPr>
                <w:lang w:bidi="ar"/>
              </w:rPr>
            </w:pPr>
            <w:r>
              <w:rPr>
                <w:rFonts w:hint="eastAsia"/>
                <w:lang w:bidi="ar"/>
              </w:rPr>
              <w:t>空气中应力松弛，最大</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3625B" w14:textId="77777777" w:rsidR="001666E0" w:rsidRDefault="001666E0" w:rsidP="00007590"/>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F11AA" w14:textId="77777777" w:rsidR="001666E0" w:rsidRDefault="001666E0" w:rsidP="00007590"/>
        </w:tc>
      </w:tr>
      <w:tr w:rsidR="001666E0" w14:paraId="6185F97C"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4ACC2"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8A179"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FCF95" w14:textId="77777777" w:rsidR="001666E0" w:rsidRDefault="00B97910" w:rsidP="00007590">
            <w:pPr>
              <w:rPr>
                <w:lang w:bidi="ar"/>
              </w:rPr>
            </w:pPr>
            <w:r>
              <w:rPr>
                <w:rFonts w:hint="eastAsia"/>
                <w:lang w:bidi="ar"/>
              </w:rPr>
              <w:t>15</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5D468" w14:textId="77777777" w:rsidR="001666E0" w:rsidRDefault="00B97910" w:rsidP="00007590">
            <w:r>
              <w:rPr>
                <w:rFonts w:hint="eastAsia"/>
              </w:rPr>
              <w:t>7</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12286" w14:textId="77777777" w:rsidR="001666E0" w:rsidRDefault="00B97910" w:rsidP="00007590">
            <w:r>
              <w:rPr>
                <w:rFonts w:hint="eastAsia"/>
              </w:rPr>
              <w:t>11</w:t>
            </w:r>
          </w:p>
        </w:tc>
      </w:tr>
      <w:tr w:rsidR="001666E0" w14:paraId="4B438AA6"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A162B"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332DD"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74A73" w14:textId="77777777" w:rsidR="001666E0" w:rsidRDefault="00B97910" w:rsidP="00007590">
            <w:pPr>
              <w:rPr>
                <w:lang w:bidi="ar"/>
              </w:rPr>
            </w:pPr>
            <w:r>
              <w:rPr>
                <w:rFonts w:hint="eastAsia"/>
                <w:lang w:bidi="ar"/>
              </w:rPr>
              <w:t>30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B3823" w14:textId="77777777" w:rsidR="001666E0" w:rsidRDefault="00B97910" w:rsidP="00007590">
            <w:r>
              <w:rPr>
                <w:rFonts w:hint="eastAsia"/>
              </w:rPr>
              <w:t>11</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4EA95" w14:textId="77777777" w:rsidR="001666E0" w:rsidRDefault="00B97910" w:rsidP="00007590">
            <w:r>
              <w:rPr>
                <w:rFonts w:hint="eastAsia"/>
              </w:rPr>
              <w:t>25</w:t>
            </w:r>
          </w:p>
        </w:tc>
      </w:tr>
      <w:tr w:rsidR="001666E0" w14:paraId="40468FD7"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21D92" w14:textId="77777777" w:rsidR="001666E0" w:rsidRDefault="00B97910" w:rsidP="00007590">
            <w:pPr>
              <w:rPr>
                <w:lang w:bidi="ar"/>
              </w:rPr>
            </w:pPr>
            <w:r>
              <w:rPr>
                <w:rFonts w:hint="eastAsia"/>
                <w:lang w:bidi="ar"/>
              </w:rPr>
              <w:t>140℃，28d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8A11D"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9312F" w14:textId="77777777" w:rsidR="001666E0" w:rsidRDefault="00B97910" w:rsidP="00007590">
            <w:pPr>
              <w:rPr>
                <w:lang w:bidi="ar"/>
              </w:rPr>
            </w:pPr>
            <w:r>
              <w:rPr>
                <w:rFonts w:hint="eastAsia"/>
                <w:lang w:bidi="ar"/>
              </w:rPr>
              <w:t>55</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1A412" w14:textId="77777777" w:rsidR="001666E0" w:rsidRDefault="00B97910" w:rsidP="00007590">
            <w:r>
              <w:rPr>
                <w:rFonts w:hint="eastAsia"/>
              </w:rPr>
              <w:t>43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62CE7" w14:textId="77777777" w:rsidR="001666E0" w:rsidRDefault="00B97910" w:rsidP="00007590">
            <w:r>
              <w:rPr>
                <w:rFonts w:hint="eastAsia"/>
              </w:rPr>
              <w:t>41</w:t>
            </w:r>
          </w:p>
        </w:tc>
      </w:tr>
      <w:tr w:rsidR="001666E0" w14:paraId="66E4A74E" w14:textId="77777777" w:rsidTr="00DE0C05">
        <w:trPr>
          <w:trHeight w:val="272"/>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69A3DEF" w14:textId="77777777" w:rsidR="001666E0" w:rsidRDefault="00B97910" w:rsidP="00007590">
            <w:r>
              <w:rPr>
                <w:rFonts w:hint="eastAsia"/>
                <w:lang w:bidi="ar"/>
              </w:rPr>
              <w:t>在水中的体积变化</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704F3" w14:textId="77777777" w:rsidR="001666E0" w:rsidRDefault="001666E0" w:rsidP="00007590"/>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2D604" w14:textId="77777777" w:rsidR="001666E0" w:rsidRDefault="001666E0" w:rsidP="00007590"/>
        </w:tc>
      </w:tr>
      <w:tr w:rsidR="001666E0" w14:paraId="6E401F0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28556" w14:textId="77777777" w:rsidR="001666E0" w:rsidRDefault="00B97910" w:rsidP="00007590">
            <w:r>
              <w:rPr>
                <w:rFonts w:hint="eastAsia"/>
                <w:lang w:bidi="ar"/>
              </w:rPr>
              <w:t>95℃，14d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0C9C9"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253CA" w14:textId="77777777" w:rsidR="001666E0" w:rsidRDefault="00B97910" w:rsidP="00007590">
            <w:r>
              <w:rPr>
                <w:rFonts w:hint="eastAsia"/>
                <w:lang w:bidi="ar"/>
              </w:rPr>
              <w:t>-1～+8</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DC34E" w14:textId="77777777" w:rsidR="001666E0" w:rsidRDefault="00B97910" w:rsidP="00007590">
            <w:r>
              <w:rPr>
                <w:rFonts w:hint="eastAsia"/>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04EE45" w14:textId="77777777" w:rsidR="001666E0" w:rsidRDefault="00B97910" w:rsidP="00007590">
            <w:r>
              <w:rPr>
                <w:rFonts w:hint="eastAsia"/>
              </w:rPr>
              <w:t>+1</w:t>
            </w:r>
          </w:p>
        </w:tc>
      </w:tr>
      <w:tr w:rsidR="001666E0" w14:paraId="03DBD04C" w14:textId="77777777" w:rsidTr="00DE0C05">
        <w:trPr>
          <w:trHeight w:val="30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98803" w14:textId="77777777" w:rsidR="001666E0" w:rsidRDefault="00B97910" w:rsidP="00007590">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FF76F"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4AED1" w14:textId="77777777" w:rsidR="001666E0" w:rsidRDefault="00B97910" w:rsidP="00007590">
            <w:r>
              <w:rPr>
                <w:rFonts w:hint="eastAsia"/>
                <w:lang w:bidi="ar"/>
              </w:rPr>
              <w:t>在未经放大的条件下观察，无龟裂</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7DDAC" w14:textId="77777777" w:rsidR="001666E0" w:rsidRDefault="00B97910" w:rsidP="00007590">
            <w:r>
              <w:rPr>
                <w:rFonts w:hint="eastAsia"/>
              </w:rPr>
              <w:t>无龟裂</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90FBC" w14:textId="77777777" w:rsidR="001666E0" w:rsidRDefault="00B97910" w:rsidP="00007590">
            <w:r>
              <w:rPr>
                <w:rFonts w:hint="eastAsia"/>
              </w:rPr>
              <w:t>无龟裂</w:t>
            </w:r>
          </w:p>
        </w:tc>
      </w:tr>
      <w:tr w:rsidR="001666E0" w14:paraId="28D5E28E"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337BF" w14:textId="77777777" w:rsidR="001666E0" w:rsidRDefault="00B97910" w:rsidP="00007590">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DDE5F" w14:textId="77777777" w:rsidR="001666E0" w:rsidRDefault="00B97910" w:rsidP="00007590">
            <w:r>
              <w:rPr>
                <w:rFonts w:hint="eastAsia"/>
                <w:lang w:bidi="ar"/>
              </w:rPr>
              <w:t>N</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6FC60" w14:textId="77777777" w:rsidR="001666E0" w:rsidRDefault="00B97910" w:rsidP="00007590">
            <w:r>
              <w:rPr>
                <w:rFonts w:hint="eastAsia"/>
                <w:lang w:bidi="ar"/>
              </w:rPr>
              <w:t>20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6144A" w14:textId="77777777" w:rsidR="001666E0" w:rsidRDefault="00B97910" w:rsidP="00007590">
            <w:r>
              <w:rPr>
                <w:rFonts w:hint="eastAsia"/>
              </w:rPr>
              <w:t>29.3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BDAEE7" w14:textId="77777777" w:rsidR="001666E0" w:rsidRDefault="00B97910" w:rsidP="00007590">
            <w:r>
              <w:rPr>
                <w:rFonts w:hint="eastAsia"/>
              </w:rPr>
              <w:t>27</w:t>
            </w:r>
          </w:p>
        </w:tc>
      </w:tr>
      <w:tr w:rsidR="001666E0" w14:paraId="27B9641F" w14:textId="77777777" w:rsidTr="00DE0C05">
        <w:trPr>
          <w:trHeight w:val="27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43B80" w14:textId="77777777" w:rsidR="001666E0" w:rsidRDefault="00B97910" w:rsidP="00007590">
            <w:pPr>
              <w:rPr>
                <w:lang w:bidi="ar"/>
              </w:rPr>
            </w:pPr>
            <w:r>
              <w:rPr>
                <w:rFonts w:hint="eastAsia"/>
                <w:lang w:bidi="ar"/>
              </w:rPr>
              <w:t>在水中压缩永久变形</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AC9AB" w14:textId="77777777" w:rsidR="001666E0" w:rsidRDefault="001666E0" w:rsidP="00007590"/>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265FF" w14:textId="77777777" w:rsidR="001666E0" w:rsidRDefault="001666E0" w:rsidP="00007590"/>
        </w:tc>
      </w:tr>
      <w:tr w:rsidR="001666E0" w14:paraId="5DCDD56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1C13E" w14:textId="77777777" w:rsidR="001666E0" w:rsidRDefault="00B97910" w:rsidP="00007590">
            <w:pPr>
              <w:rPr>
                <w:lang w:bidi="ar"/>
              </w:rPr>
            </w:pPr>
            <w:r>
              <w:rPr>
                <w:rFonts w:hint="eastAsia"/>
                <w:lang w:bidi="ar"/>
              </w:rPr>
              <w:t>110℃，3000h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C7152"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D52D1" w14:textId="77777777" w:rsidR="001666E0" w:rsidRDefault="00B97910" w:rsidP="00007590">
            <w:pPr>
              <w:rPr>
                <w:lang w:bidi="ar"/>
              </w:rPr>
            </w:pPr>
            <w:r>
              <w:rPr>
                <w:rFonts w:hint="eastAsia"/>
                <w:lang w:bidi="ar"/>
              </w:rPr>
              <w:t>≤20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449B8" w14:textId="77777777" w:rsidR="001666E0" w:rsidRDefault="00B97910" w:rsidP="00007590">
            <w:r>
              <w:rPr>
                <w:rFonts w:hint="eastAsia"/>
              </w:rPr>
              <w:t>16</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02886" w14:textId="77777777" w:rsidR="001666E0" w:rsidRDefault="00B97910" w:rsidP="00007590">
            <w:r>
              <w:rPr>
                <w:rFonts w:hint="eastAsia"/>
              </w:rPr>
              <w:t>16</w:t>
            </w:r>
          </w:p>
        </w:tc>
      </w:tr>
      <w:tr w:rsidR="001666E0" w14:paraId="1029E27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62CE8" w14:textId="77777777" w:rsidR="001666E0" w:rsidRDefault="00B97910" w:rsidP="00007590">
            <w:pPr>
              <w:rPr>
                <w:lang w:bidi="ar"/>
              </w:rPr>
            </w:pPr>
            <w:r>
              <w:rPr>
                <w:rFonts w:hint="eastAsia"/>
                <w:lang w:bidi="ar"/>
              </w:rPr>
              <w:t>110℃，10000h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30042"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E9E22" w14:textId="77777777" w:rsidR="001666E0" w:rsidRDefault="00B97910" w:rsidP="00007590">
            <w:pPr>
              <w:rPr>
                <w:lang w:bidi="ar"/>
              </w:rPr>
            </w:pPr>
            <w:r>
              <w:rPr>
                <w:rFonts w:hint="eastAsia"/>
                <w:lang w:bidi="ar"/>
              </w:rPr>
              <w:t>≤40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1A0BD" w14:textId="77777777" w:rsidR="001666E0" w:rsidRDefault="00B97910" w:rsidP="00007590">
            <w:r>
              <w:rPr>
                <w:rFonts w:hint="eastAsia"/>
              </w:rPr>
              <w:t>33</w:t>
            </w:r>
          </w:p>
        </w:tc>
        <w:tc>
          <w:tcPr>
            <w:tcW w:w="21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1E03D" w14:textId="77777777" w:rsidR="001666E0" w:rsidRDefault="00B97910" w:rsidP="00007590">
            <w:r>
              <w:rPr>
                <w:rFonts w:hint="eastAsia"/>
              </w:rPr>
              <w:t>/</w:t>
            </w:r>
          </w:p>
        </w:tc>
      </w:tr>
    </w:tbl>
    <w:p w14:paraId="3F7FE3A1" w14:textId="77777777" w:rsidR="001666E0" w:rsidRDefault="00B97910" w:rsidP="00007590">
      <w:r>
        <w:rPr>
          <w:rFonts w:hint="eastAsia"/>
        </w:rPr>
        <w:t xml:space="preserve"> </w:t>
      </w:r>
    </w:p>
    <w:p w14:paraId="6343B3A9" w14:textId="536C0446" w:rsidR="001666E0" w:rsidRDefault="00B97910" w:rsidP="00007590">
      <w:pPr>
        <w:rPr>
          <w:b/>
          <w:sz w:val="28"/>
          <w:szCs w:val="28"/>
        </w:rPr>
      </w:pPr>
      <w:r>
        <w:rPr>
          <w:rFonts w:hint="eastAsia"/>
        </w:rPr>
        <w:t xml:space="preserve">表13 对表7的验证数据（80 </w:t>
      </w:r>
      <w:r w:rsidR="00DE0C05" w:rsidRPr="00DE0C05">
        <w:t>IRHD</w:t>
      </w:r>
      <w:r>
        <w:rPr>
          <w:rFonts w:hint="eastAsia"/>
        </w:rPr>
        <w:t>）</w:t>
      </w:r>
    </w:p>
    <w:tbl>
      <w:tblPr>
        <w:tblW w:w="8976" w:type="dxa"/>
        <w:tblInd w:w="91" w:type="dxa"/>
        <w:tblLayout w:type="fixed"/>
        <w:tblLook w:val="04A0" w:firstRow="1" w:lastRow="0" w:firstColumn="1" w:lastColumn="0" w:noHBand="0" w:noVBand="1"/>
      </w:tblPr>
      <w:tblGrid>
        <w:gridCol w:w="2153"/>
        <w:gridCol w:w="840"/>
        <w:gridCol w:w="1590"/>
        <w:gridCol w:w="2125"/>
        <w:gridCol w:w="2268"/>
      </w:tblGrid>
      <w:tr w:rsidR="001666E0" w14:paraId="21CA50D0" w14:textId="77777777" w:rsidTr="00DE0C05">
        <w:trPr>
          <w:trHeight w:val="624"/>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55044" w14:textId="77777777" w:rsidR="001666E0" w:rsidRDefault="00B97910" w:rsidP="00007590">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60859" w14:textId="77777777" w:rsidR="001666E0" w:rsidRDefault="00B97910" w:rsidP="00007590">
            <w:r>
              <w:rPr>
                <w:rFonts w:hint="eastAsia"/>
                <w:lang w:bidi="ar"/>
              </w:rPr>
              <w:t>单位</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E900A" w14:textId="77777777" w:rsidR="001666E0" w:rsidRDefault="00B97910" w:rsidP="00007590">
            <w:r>
              <w:rPr>
                <w:rFonts w:hint="eastAsia"/>
                <w:lang w:bidi="ar"/>
              </w:rPr>
              <w:t>指标</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F02CF" w14:textId="77777777" w:rsidR="001666E0" w:rsidRDefault="00B97910" w:rsidP="00007590">
            <w:r>
              <w:rPr>
                <w:rFonts w:hint="eastAsia"/>
                <w:lang w:bidi="ar"/>
              </w:rPr>
              <w:t>友联</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AE029" w14:textId="77777777" w:rsidR="001666E0" w:rsidRDefault="00B97910" w:rsidP="00007590">
            <w:pPr>
              <w:rPr>
                <w:lang w:bidi="ar"/>
              </w:rPr>
            </w:pPr>
            <w:r>
              <w:rPr>
                <w:rFonts w:hint="eastAsia"/>
                <w:lang w:bidi="ar"/>
              </w:rPr>
              <w:t>华益</w:t>
            </w:r>
          </w:p>
        </w:tc>
      </w:tr>
      <w:tr w:rsidR="001666E0" w14:paraId="70E628F9"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EBCCD" w14:textId="77777777" w:rsidR="001666E0" w:rsidRDefault="00B97910" w:rsidP="00007590">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8736C"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5EA24" w14:textId="77777777" w:rsidR="001666E0" w:rsidRDefault="00B97910" w:rsidP="00007590">
            <w:r>
              <w:rPr>
                <w:rFonts w:hint="eastAsia"/>
                <w:lang w:bidi="ar"/>
              </w:rPr>
              <w:t>80±5</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24161" w14:textId="77777777" w:rsidR="001666E0" w:rsidRDefault="00B97910" w:rsidP="00007590">
            <w:r>
              <w:rPr>
                <w:rFonts w:hint="eastAsia"/>
              </w:rPr>
              <w:t>83</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E45E2" w14:textId="77777777" w:rsidR="001666E0" w:rsidRDefault="00B97910" w:rsidP="00007590">
            <w:r>
              <w:rPr>
                <w:rFonts w:hint="eastAsia"/>
              </w:rPr>
              <w:t>82</w:t>
            </w:r>
          </w:p>
        </w:tc>
      </w:tr>
      <w:tr w:rsidR="001666E0" w14:paraId="79E67E32"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F17837" w14:textId="77777777" w:rsidR="001666E0" w:rsidRDefault="00B97910" w:rsidP="00007590">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18C69" w14:textId="77777777" w:rsidR="001666E0" w:rsidRDefault="00B97910" w:rsidP="00007590">
            <w:proofErr w:type="spellStart"/>
            <w:r>
              <w:rPr>
                <w:rFonts w:hint="eastAsia"/>
                <w:lang w:bidi="ar"/>
              </w:rPr>
              <w:t>MPa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F8972" w14:textId="77777777" w:rsidR="001666E0" w:rsidRDefault="00B97910" w:rsidP="00007590">
            <w:r>
              <w:rPr>
                <w:rFonts w:hint="eastAsia"/>
                <w:lang w:bidi="ar"/>
              </w:rPr>
              <w:t>9</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D7750" w14:textId="77777777" w:rsidR="001666E0" w:rsidRDefault="00B97910" w:rsidP="00007590">
            <w:r>
              <w:rPr>
                <w:rFonts w:hint="eastAsia"/>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F679A" w14:textId="77777777" w:rsidR="001666E0" w:rsidRDefault="00B97910" w:rsidP="00007590">
            <w:r>
              <w:rPr>
                <w:rFonts w:hint="eastAsia"/>
              </w:rPr>
              <w:t>17.5</w:t>
            </w:r>
          </w:p>
        </w:tc>
      </w:tr>
      <w:tr w:rsidR="001666E0" w14:paraId="289F3AB5"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F163DC" w14:textId="77777777" w:rsidR="001666E0" w:rsidRDefault="00B97910" w:rsidP="00007590">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900A9"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DEE9C" w14:textId="77777777" w:rsidR="001666E0" w:rsidRDefault="00B97910" w:rsidP="00007590">
            <w:r>
              <w:rPr>
                <w:rFonts w:hint="eastAsia"/>
                <w:lang w:bidi="ar"/>
              </w:rPr>
              <w:t>100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D842C" w14:textId="77777777" w:rsidR="001666E0" w:rsidRDefault="00B97910" w:rsidP="00007590">
            <w:r>
              <w:rPr>
                <w:rFonts w:hint="eastAsia"/>
              </w:rPr>
              <w:t>170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E6A19" w14:textId="77777777" w:rsidR="001666E0" w:rsidRDefault="00B97910" w:rsidP="00007590">
            <w:r>
              <w:rPr>
                <w:rFonts w:hint="eastAsia"/>
              </w:rPr>
              <w:t>129</w:t>
            </w:r>
          </w:p>
        </w:tc>
      </w:tr>
      <w:tr w:rsidR="001666E0" w14:paraId="3C70753B" w14:textId="77777777" w:rsidTr="00DE0C05">
        <w:trPr>
          <w:trHeight w:val="27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513EF" w14:textId="77777777" w:rsidR="001666E0" w:rsidRDefault="00B97910" w:rsidP="00007590">
            <w:r>
              <w:rPr>
                <w:rFonts w:hint="eastAsia"/>
                <w:lang w:bidi="ar"/>
              </w:rPr>
              <w:t>空气中压缩永久变形，最大</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7D748" w14:textId="77777777" w:rsidR="001666E0" w:rsidRDefault="001666E0" w:rsidP="00007590"/>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985CD" w14:textId="77777777" w:rsidR="001666E0" w:rsidRDefault="001666E0" w:rsidP="00007590"/>
        </w:tc>
      </w:tr>
      <w:tr w:rsidR="001666E0" w14:paraId="6B1E8FC5"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C91EB" w14:textId="77777777" w:rsidR="001666E0" w:rsidRDefault="00B97910" w:rsidP="00007590">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55E36"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72B31" w14:textId="77777777" w:rsidR="001666E0" w:rsidRDefault="00B97910" w:rsidP="00007590">
            <w:r>
              <w:rPr>
                <w:rFonts w:hint="eastAsia"/>
                <w:lang w:bidi="ar"/>
              </w:rPr>
              <w:t>15</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C862D" w14:textId="77777777" w:rsidR="001666E0" w:rsidRDefault="00B97910" w:rsidP="00007590">
            <w:r>
              <w:rPr>
                <w:rFonts w:hint="eastAsi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34B40" w14:textId="77777777" w:rsidR="001666E0" w:rsidRDefault="00B97910" w:rsidP="00007590">
            <w:r>
              <w:rPr>
                <w:rFonts w:hint="eastAsia"/>
              </w:rPr>
              <w:t>11</w:t>
            </w:r>
          </w:p>
        </w:tc>
      </w:tr>
      <w:tr w:rsidR="001666E0" w14:paraId="6F70730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B51D6" w14:textId="77777777" w:rsidR="001666E0" w:rsidRDefault="00B97910" w:rsidP="00007590">
            <w:r>
              <w:rPr>
                <w:rFonts w:hint="eastAsia"/>
                <w:lang w:bidi="ar"/>
              </w:rPr>
              <w:lastRenderedPageBreak/>
              <w:t>125℃，24h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F3D69"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0F581" w14:textId="77777777" w:rsidR="001666E0" w:rsidRDefault="00B97910" w:rsidP="00007590">
            <w:r>
              <w:rPr>
                <w:rFonts w:hint="eastAsia"/>
                <w:lang w:bidi="ar"/>
              </w:rPr>
              <w:t>20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467B9" w14:textId="77777777" w:rsidR="001666E0" w:rsidRDefault="00B97910" w:rsidP="00007590">
            <w:r>
              <w:rPr>
                <w:rFonts w:hint="eastAsi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6FE30" w14:textId="77777777" w:rsidR="001666E0" w:rsidRDefault="00B97910" w:rsidP="00007590">
            <w:r>
              <w:rPr>
                <w:rFonts w:hint="eastAsia"/>
              </w:rPr>
              <w:t>14</w:t>
            </w:r>
          </w:p>
        </w:tc>
      </w:tr>
      <w:tr w:rsidR="001666E0" w14:paraId="4AA63657" w14:textId="77777777" w:rsidTr="00DE0C05">
        <w:trPr>
          <w:trHeight w:val="30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7EAB9" w14:textId="77777777" w:rsidR="001666E0" w:rsidRDefault="00B97910" w:rsidP="00007590">
            <w:r>
              <w:rPr>
                <w:rFonts w:hint="eastAsia"/>
                <w:lang w:bidi="ar"/>
              </w:rPr>
              <w:t>热空气中老化，125℃，7d</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1BBB8" w14:textId="77777777" w:rsidR="001666E0" w:rsidRDefault="001666E0" w:rsidP="00007590"/>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E5103" w14:textId="77777777" w:rsidR="001666E0" w:rsidRDefault="001666E0" w:rsidP="00007590"/>
        </w:tc>
      </w:tr>
      <w:tr w:rsidR="001666E0" w14:paraId="35B4B70F"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99C2A" w14:textId="77777777" w:rsidR="001666E0" w:rsidRDefault="00B97910" w:rsidP="00007590">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0DF36"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CF3A3" w14:textId="77777777" w:rsidR="001666E0" w:rsidRDefault="00B97910" w:rsidP="00007590">
            <w:r>
              <w:rPr>
                <w:rFonts w:hint="eastAsia"/>
                <w:lang w:bidi="ar"/>
              </w:rPr>
              <w:t>-5～+8</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6C595" w14:textId="77777777" w:rsidR="001666E0" w:rsidRDefault="00B97910" w:rsidP="00007590">
            <w:r>
              <w:rPr>
                <w:rFonts w:hint="eastAsia"/>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71E3F" w14:textId="77777777" w:rsidR="001666E0" w:rsidRDefault="00B97910" w:rsidP="00007590">
            <w:r>
              <w:rPr>
                <w:rFonts w:hint="eastAsia"/>
              </w:rPr>
              <w:t>+4</w:t>
            </w:r>
          </w:p>
        </w:tc>
      </w:tr>
      <w:tr w:rsidR="001666E0" w14:paraId="6983EABC"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EDE79" w14:textId="77777777" w:rsidR="001666E0" w:rsidRDefault="00B97910" w:rsidP="00007590">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62F5B"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1885B" w14:textId="77777777" w:rsidR="001666E0" w:rsidRDefault="00B97910" w:rsidP="00007590">
            <w:r>
              <w:rPr>
                <w:rFonts w:hint="eastAsia"/>
                <w:lang w:bidi="ar"/>
              </w:rPr>
              <w:t>-20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10468D" w14:textId="77777777" w:rsidR="001666E0" w:rsidRDefault="00B97910" w:rsidP="00007590">
            <w:r>
              <w:rPr>
                <w:rFonts w:hint="eastAsia"/>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182B6" w14:textId="77777777" w:rsidR="001666E0" w:rsidRDefault="00B97910" w:rsidP="00007590">
            <w:r>
              <w:rPr>
                <w:rFonts w:hint="eastAsia"/>
              </w:rPr>
              <w:t>-14</w:t>
            </w:r>
          </w:p>
        </w:tc>
      </w:tr>
      <w:tr w:rsidR="001666E0" w14:paraId="4395778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31245" w14:textId="77777777" w:rsidR="001666E0" w:rsidRDefault="00B97910" w:rsidP="00007590">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D6295"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19E57" w14:textId="77777777" w:rsidR="001666E0" w:rsidRDefault="00B97910" w:rsidP="00007590">
            <w:r>
              <w:rPr>
                <w:rFonts w:hint="eastAsia"/>
                <w:lang w:bidi="ar"/>
              </w:rPr>
              <w:t>-30～+10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61F70" w14:textId="77777777" w:rsidR="001666E0" w:rsidRDefault="00B97910" w:rsidP="00007590">
            <w:r>
              <w:rPr>
                <w:rFonts w:hint="eastAsia"/>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4D879" w14:textId="77777777" w:rsidR="001666E0" w:rsidRDefault="00B97910" w:rsidP="00007590">
            <w:r>
              <w:rPr>
                <w:rFonts w:hint="eastAsia"/>
              </w:rPr>
              <w:t>-27</w:t>
            </w:r>
          </w:p>
        </w:tc>
      </w:tr>
      <w:tr w:rsidR="001666E0" w14:paraId="11D5EFB9" w14:textId="77777777" w:rsidTr="00DE0C05">
        <w:trPr>
          <w:trHeight w:val="27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C22A3" w14:textId="77777777" w:rsidR="001666E0" w:rsidRDefault="00B97910" w:rsidP="00007590">
            <w:pPr>
              <w:rPr>
                <w:lang w:bidi="ar"/>
              </w:rPr>
            </w:pPr>
            <w:r>
              <w:rPr>
                <w:rFonts w:hint="eastAsia"/>
                <w:lang w:bidi="ar"/>
              </w:rPr>
              <w:t>空气中应力松弛，最大</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C066E" w14:textId="77777777" w:rsidR="001666E0" w:rsidRDefault="001666E0" w:rsidP="00007590"/>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00A50" w14:textId="77777777" w:rsidR="001666E0" w:rsidRDefault="001666E0" w:rsidP="00007590"/>
        </w:tc>
      </w:tr>
      <w:tr w:rsidR="001666E0" w14:paraId="50FBC6DC"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EF0E9" w14:textId="77777777" w:rsidR="001666E0" w:rsidRDefault="00B97910" w:rsidP="00007590">
            <w:pPr>
              <w:rPr>
                <w:lang w:bidi="ar"/>
              </w:rPr>
            </w:pPr>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56015"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9E14C" w14:textId="77777777" w:rsidR="001666E0" w:rsidRDefault="00B97910" w:rsidP="00007590">
            <w:pPr>
              <w:rPr>
                <w:lang w:bidi="ar"/>
              </w:rPr>
            </w:pPr>
            <w:r>
              <w:rPr>
                <w:rFonts w:hint="eastAsia"/>
                <w:lang w:bidi="ar"/>
              </w:rPr>
              <w:t>18</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1CA47" w14:textId="77777777" w:rsidR="001666E0" w:rsidRDefault="00B97910" w:rsidP="00007590">
            <w:r>
              <w:rPr>
                <w:rFonts w:hint="eastAsi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A2035" w14:textId="77777777" w:rsidR="001666E0" w:rsidRDefault="00B97910" w:rsidP="00007590">
            <w:r>
              <w:rPr>
                <w:rFonts w:hint="eastAsia"/>
              </w:rPr>
              <w:t>14</w:t>
            </w:r>
          </w:p>
        </w:tc>
      </w:tr>
      <w:tr w:rsidR="001666E0" w14:paraId="5DBC5BE1"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20947" w14:textId="77777777" w:rsidR="001666E0" w:rsidRDefault="00B97910" w:rsidP="00007590">
            <w:pPr>
              <w:rPr>
                <w:lang w:bidi="ar"/>
              </w:rPr>
            </w:pPr>
            <w:r>
              <w:rPr>
                <w:rFonts w:hint="eastAsia"/>
                <w:lang w:bidi="ar"/>
              </w:rPr>
              <w:t>125℃，7d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61B89"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9D767" w14:textId="77777777" w:rsidR="001666E0" w:rsidRDefault="00B97910" w:rsidP="00007590">
            <w:pPr>
              <w:rPr>
                <w:lang w:bidi="ar"/>
              </w:rPr>
            </w:pPr>
            <w:r>
              <w:rPr>
                <w:rFonts w:hint="eastAsia"/>
                <w:lang w:bidi="ar"/>
              </w:rPr>
              <w:t>30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45746" w14:textId="77777777" w:rsidR="001666E0" w:rsidRDefault="00B97910" w:rsidP="00007590">
            <w:r>
              <w:rPr>
                <w:rFonts w:hint="eastAsi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0D4B7" w14:textId="77777777" w:rsidR="001666E0" w:rsidRDefault="00B97910" w:rsidP="00007590">
            <w:r>
              <w:rPr>
                <w:rFonts w:hint="eastAsia"/>
              </w:rPr>
              <w:t>25</w:t>
            </w:r>
          </w:p>
        </w:tc>
      </w:tr>
      <w:tr w:rsidR="001666E0" w14:paraId="779C7ACA"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2E838" w14:textId="77777777" w:rsidR="001666E0" w:rsidRDefault="00B97910" w:rsidP="00007590">
            <w:pPr>
              <w:rPr>
                <w:lang w:bidi="ar"/>
              </w:rPr>
            </w:pPr>
            <w:r>
              <w:rPr>
                <w:rFonts w:hint="eastAsia"/>
                <w:lang w:bidi="ar"/>
              </w:rPr>
              <w:t>140℃，28d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FE2E2"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AF892" w14:textId="77777777" w:rsidR="001666E0" w:rsidRDefault="00B97910" w:rsidP="00007590">
            <w:pPr>
              <w:rPr>
                <w:lang w:bidi="ar"/>
              </w:rPr>
            </w:pPr>
            <w:r>
              <w:rPr>
                <w:rFonts w:hint="eastAsia"/>
                <w:lang w:bidi="ar"/>
              </w:rPr>
              <w:t>55</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89718" w14:textId="77777777" w:rsidR="001666E0" w:rsidRDefault="00B97910" w:rsidP="00007590">
            <w:r>
              <w:rPr>
                <w:rFonts w:hint="eastAsi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8635D" w14:textId="77777777" w:rsidR="001666E0" w:rsidRDefault="00B97910" w:rsidP="00007590">
            <w:r>
              <w:rPr>
                <w:rFonts w:hint="eastAsia"/>
              </w:rPr>
              <w:t>43</w:t>
            </w:r>
          </w:p>
        </w:tc>
      </w:tr>
      <w:tr w:rsidR="001666E0" w14:paraId="47F2E2A7" w14:textId="77777777" w:rsidTr="00DE0C05">
        <w:trPr>
          <w:trHeight w:val="272"/>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C99045" w14:textId="77777777" w:rsidR="001666E0" w:rsidRDefault="00B97910" w:rsidP="00007590">
            <w:r>
              <w:rPr>
                <w:rFonts w:hint="eastAsia"/>
                <w:lang w:bidi="ar"/>
              </w:rPr>
              <w:t>在水中的体积变化</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7EBA2" w14:textId="77777777" w:rsidR="001666E0" w:rsidRDefault="001666E0" w:rsidP="00007590"/>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F9DBF2" w14:textId="77777777" w:rsidR="001666E0" w:rsidRDefault="001666E0" w:rsidP="00007590"/>
        </w:tc>
      </w:tr>
      <w:tr w:rsidR="001666E0" w14:paraId="448D94B1"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4F789" w14:textId="77777777" w:rsidR="001666E0" w:rsidRDefault="00B97910" w:rsidP="00007590">
            <w:r>
              <w:rPr>
                <w:rFonts w:hint="eastAsia"/>
                <w:lang w:bidi="ar"/>
              </w:rPr>
              <w:t>95℃，14d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BAAD9"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7CB37" w14:textId="77777777" w:rsidR="001666E0" w:rsidRDefault="00B97910" w:rsidP="00007590">
            <w:r>
              <w:rPr>
                <w:rFonts w:hint="eastAsia"/>
                <w:lang w:bidi="ar"/>
              </w:rPr>
              <w:t>-1～+8</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4AC94" w14:textId="77777777" w:rsidR="001666E0" w:rsidRDefault="00B97910" w:rsidP="00007590">
            <w:r>
              <w:rPr>
                <w:rFonts w:hint="eastAsia"/>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CF303" w14:textId="77777777" w:rsidR="001666E0" w:rsidRDefault="00B97910" w:rsidP="00007590">
            <w:r>
              <w:rPr>
                <w:rFonts w:hint="eastAsia"/>
              </w:rPr>
              <w:t>+1</w:t>
            </w:r>
          </w:p>
        </w:tc>
      </w:tr>
      <w:tr w:rsidR="001666E0" w14:paraId="58D73ACE" w14:textId="77777777" w:rsidTr="00DE0C05">
        <w:trPr>
          <w:trHeight w:val="30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8DE7B" w14:textId="77777777" w:rsidR="001666E0" w:rsidRDefault="00B97910" w:rsidP="00007590">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E11C4"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96005" w14:textId="77777777" w:rsidR="001666E0" w:rsidRDefault="00B97910" w:rsidP="00007590">
            <w:r>
              <w:rPr>
                <w:rFonts w:hint="eastAsia"/>
                <w:lang w:bidi="ar"/>
              </w:rPr>
              <w:t>在未经放大的条件下观察，无龟裂</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AAC4ED" w14:textId="77777777" w:rsidR="001666E0" w:rsidRDefault="00B97910" w:rsidP="00007590">
            <w:r>
              <w:rPr>
                <w:rFonts w:hint="eastAsia"/>
              </w:rPr>
              <w:t>无龟裂</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4D2F6" w14:textId="77777777" w:rsidR="001666E0" w:rsidRDefault="00B97910" w:rsidP="00007590">
            <w:r>
              <w:rPr>
                <w:rFonts w:hint="eastAsia"/>
              </w:rPr>
              <w:t>无龟裂</w:t>
            </w:r>
          </w:p>
        </w:tc>
      </w:tr>
      <w:tr w:rsidR="001666E0" w14:paraId="161748C3"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F665A" w14:textId="77777777" w:rsidR="001666E0" w:rsidRDefault="00B97910" w:rsidP="00007590">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A150F" w14:textId="77777777" w:rsidR="001666E0" w:rsidRDefault="00B97910" w:rsidP="00007590">
            <w:r>
              <w:rPr>
                <w:rFonts w:hint="eastAsia"/>
                <w:lang w:bidi="ar"/>
              </w:rPr>
              <w:t>N</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C001A" w14:textId="77777777" w:rsidR="001666E0" w:rsidRDefault="00B97910" w:rsidP="00007590">
            <w:r>
              <w:rPr>
                <w:rFonts w:hint="eastAsia"/>
                <w:lang w:bidi="ar"/>
              </w:rPr>
              <w:t>20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A9B66" w14:textId="77777777" w:rsidR="001666E0" w:rsidRDefault="00B97910" w:rsidP="00007590">
            <w:r>
              <w:rPr>
                <w:rFonts w:hint="eastAsia"/>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31A40" w14:textId="77777777" w:rsidR="001666E0" w:rsidRDefault="00B97910" w:rsidP="00007590">
            <w:r>
              <w:rPr>
                <w:rFonts w:hint="eastAsia"/>
              </w:rPr>
              <w:t>30</w:t>
            </w:r>
          </w:p>
        </w:tc>
      </w:tr>
      <w:tr w:rsidR="001666E0" w14:paraId="08E545A1" w14:textId="77777777" w:rsidTr="00DE0C05">
        <w:trPr>
          <w:trHeight w:val="27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F4F0E" w14:textId="77777777" w:rsidR="001666E0" w:rsidRDefault="00B97910" w:rsidP="00007590">
            <w:pPr>
              <w:rPr>
                <w:lang w:bidi="ar"/>
              </w:rPr>
            </w:pPr>
            <w:r>
              <w:rPr>
                <w:rFonts w:hint="eastAsia"/>
                <w:lang w:bidi="ar"/>
              </w:rPr>
              <w:t>在水中压缩永久变形</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C5389" w14:textId="77777777" w:rsidR="001666E0" w:rsidRDefault="001666E0" w:rsidP="00007590"/>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A6123" w14:textId="77777777" w:rsidR="001666E0" w:rsidRDefault="001666E0" w:rsidP="00007590"/>
        </w:tc>
      </w:tr>
      <w:tr w:rsidR="001666E0" w14:paraId="768ABFD8"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7848D" w14:textId="77777777" w:rsidR="001666E0" w:rsidRDefault="00B97910" w:rsidP="00007590">
            <w:pPr>
              <w:rPr>
                <w:lang w:bidi="ar"/>
              </w:rPr>
            </w:pPr>
            <w:r>
              <w:rPr>
                <w:rFonts w:hint="eastAsia"/>
                <w:lang w:bidi="ar"/>
              </w:rPr>
              <w:t>110℃，3000h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7AB10"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288F7" w14:textId="77777777" w:rsidR="001666E0" w:rsidRDefault="00B97910" w:rsidP="00007590">
            <w:pPr>
              <w:rPr>
                <w:lang w:bidi="ar"/>
              </w:rPr>
            </w:pPr>
            <w:r>
              <w:rPr>
                <w:rFonts w:hint="eastAsia"/>
                <w:lang w:bidi="ar"/>
              </w:rPr>
              <w:t>≤20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63D80" w14:textId="77777777" w:rsidR="001666E0" w:rsidRDefault="00B97910" w:rsidP="00007590">
            <w:r>
              <w:rPr>
                <w:rFonts w:hint="eastAsi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31048" w14:textId="77777777" w:rsidR="001666E0" w:rsidRDefault="00B97910" w:rsidP="00007590">
            <w:r>
              <w:rPr>
                <w:rFonts w:hint="eastAsia"/>
              </w:rPr>
              <w:t>17</w:t>
            </w:r>
          </w:p>
        </w:tc>
      </w:tr>
      <w:tr w:rsidR="001666E0" w14:paraId="5E98276C" w14:textId="77777777" w:rsidTr="00DE0C05">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2C61E" w14:textId="77777777" w:rsidR="001666E0" w:rsidRDefault="00B97910" w:rsidP="00007590">
            <w:pPr>
              <w:rPr>
                <w:lang w:bidi="ar"/>
              </w:rPr>
            </w:pPr>
            <w:r>
              <w:rPr>
                <w:rFonts w:hint="eastAsia"/>
                <w:lang w:bidi="ar"/>
              </w:rPr>
              <w:t>110℃，10000h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8EB3F" w14:textId="77777777" w:rsidR="001666E0" w:rsidRDefault="00B97910" w:rsidP="00007590">
            <w:pPr>
              <w:rPr>
                <w:lang w:bidi="ar"/>
              </w:rPr>
            </w:pPr>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BF836" w14:textId="77777777" w:rsidR="001666E0" w:rsidRDefault="00B97910" w:rsidP="00007590">
            <w:pPr>
              <w:rPr>
                <w:lang w:bidi="ar"/>
              </w:rPr>
            </w:pPr>
            <w:r>
              <w:rPr>
                <w:rFonts w:hint="eastAsia"/>
                <w:lang w:bidi="ar"/>
              </w:rPr>
              <w:t>≤40</w:t>
            </w:r>
          </w:p>
        </w:tc>
        <w:tc>
          <w:tcPr>
            <w:tcW w:w="2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1989F" w14:textId="77777777" w:rsidR="001666E0" w:rsidRDefault="00B97910" w:rsidP="00007590">
            <w:r>
              <w:rPr>
                <w:rFonts w:hint="eastAsi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054A1" w14:textId="77777777" w:rsidR="001666E0" w:rsidRDefault="00B97910" w:rsidP="00007590">
            <w:r>
              <w:rPr>
                <w:rFonts w:hint="eastAsia"/>
              </w:rPr>
              <w:t>/</w:t>
            </w:r>
          </w:p>
        </w:tc>
      </w:tr>
    </w:tbl>
    <w:p w14:paraId="08B437DF" w14:textId="77777777" w:rsidR="001666E0" w:rsidRDefault="00B97910" w:rsidP="00007590">
      <w:r>
        <w:rPr>
          <w:rFonts w:hint="eastAsia"/>
        </w:rPr>
        <w:t xml:space="preserve"> </w:t>
      </w:r>
    </w:p>
    <w:p w14:paraId="2DF931EF" w14:textId="5429E592" w:rsidR="00DE0C05" w:rsidRPr="00DE0C05" w:rsidRDefault="00DE0C05" w:rsidP="00DE0C05">
      <w:pPr>
        <w:jc w:val="both"/>
        <w:rPr>
          <w:sz w:val="24"/>
          <w:szCs w:val="24"/>
        </w:rPr>
      </w:pPr>
      <w:r w:rsidRPr="00DE0C05">
        <w:rPr>
          <w:sz w:val="24"/>
          <w:szCs w:val="24"/>
        </w:rPr>
        <w:t>5）对标准文本中表</w:t>
      </w:r>
      <w:r w:rsidRPr="00DE0C05">
        <w:rPr>
          <w:rFonts w:hint="eastAsia"/>
          <w:sz w:val="24"/>
          <w:szCs w:val="24"/>
        </w:rPr>
        <w:t>9</w:t>
      </w:r>
      <w:r w:rsidRPr="00DE0C05">
        <w:rPr>
          <w:sz w:val="24"/>
          <w:szCs w:val="24"/>
        </w:rPr>
        <w:t>的五个</w:t>
      </w:r>
      <w:proofErr w:type="gramStart"/>
      <w:r w:rsidRPr="00DE0C05">
        <w:rPr>
          <w:sz w:val="24"/>
          <w:szCs w:val="24"/>
        </w:rPr>
        <w:t>硬度级材料</w:t>
      </w:r>
      <w:proofErr w:type="gramEnd"/>
      <w:r w:rsidRPr="00DE0C05">
        <w:rPr>
          <w:sz w:val="24"/>
          <w:szCs w:val="24"/>
        </w:rPr>
        <w:t>的验证</w:t>
      </w:r>
    </w:p>
    <w:p w14:paraId="7A2F0004" w14:textId="3E93DD75" w:rsidR="001666E0" w:rsidRDefault="00B97910" w:rsidP="00007590">
      <w:r>
        <w:rPr>
          <w:rFonts w:hint="eastAsia"/>
        </w:rPr>
        <w:t xml:space="preserve">表14 对表9的验证数据（50 </w:t>
      </w:r>
      <w:r w:rsidR="00DE0C05" w:rsidRPr="00DE0C05">
        <w:t>IRHD</w:t>
      </w:r>
      <w:r>
        <w:rPr>
          <w:rFonts w:hint="eastAsia"/>
        </w:rPr>
        <w:t>）</w:t>
      </w:r>
    </w:p>
    <w:tbl>
      <w:tblPr>
        <w:tblW w:w="9071" w:type="dxa"/>
        <w:tblInd w:w="91" w:type="dxa"/>
        <w:tblLayout w:type="fixed"/>
        <w:tblLook w:val="04A0" w:firstRow="1" w:lastRow="0" w:firstColumn="1" w:lastColumn="0" w:noHBand="0" w:noVBand="1"/>
      </w:tblPr>
      <w:tblGrid>
        <w:gridCol w:w="1907"/>
        <w:gridCol w:w="763"/>
        <w:gridCol w:w="1416"/>
        <w:gridCol w:w="1364"/>
        <w:gridCol w:w="1207"/>
        <w:gridCol w:w="1207"/>
        <w:gridCol w:w="1207"/>
      </w:tblGrid>
      <w:tr w:rsidR="001666E0" w14:paraId="41D01187" w14:textId="77777777">
        <w:trPr>
          <w:trHeight w:val="624"/>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5DDB2" w14:textId="77777777" w:rsidR="001666E0" w:rsidRDefault="00B97910" w:rsidP="00007590">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25969" w14:textId="77777777" w:rsidR="001666E0" w:rsidRDefault="00B97910" w:rsidP="00007590">
            <w:r>
              <w:rPr>
                <w:rFonts w:hint="eastAsia"/>
                <w:lang w:bidi="ar"/>
              </w:rPr>
              <w:t>单位</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F4F0E" w14:textId="77777777" w:rsidR="001666E0" w:rsidRDefault="00B97910" w:rsidP="00007590">
            <w:r>
              <w:rPr>
                <w:rFonts w:hint="eastAsia"/>
                <w:lang w:bidi="ar"/>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9FE5A" w14:textId="77777777" w:rsidR="001666E0" w:rsidRDefault="00B97910" w:rsidP="00007590">
            <w:r>
              <w:rPr>
                <w:rFonts w:hint="eastAsia"/>
                <w:lang w:bidi="ar"/>
              </w:rPr>
              <w:t>友联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77C2E2" w14:textId="77777777" w:rsidR="001666E0" w:rsidRDefault="00B97910" w:rsidP="00007590">
            <w:pPr>
              <w:rPr>
                <w:lang w:bidi="ar"/>
              </w:rPr>
            </w:pPr>
            <w:r>
              <w:rPr>
                <w:rFonts w:hint="eastAsia"/>
                <w:lang w:bidi="ar"/>
              </w:rPr>
              <w:t>华益</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392C3" w14:textId="77777777" w:rsidR="001666E0" w:rsidRDefault="00B97910" w:rsidP="00007590">
            <w:pPr>
              <w:rPr>
                <w:lang w:bidi="ar"/>
              </w:rPr>
            </w:pPr>
            <w:proofErr w:type="gramStart"/>
            <w:r>
              <w:rPr>
                <w:rFonts w:hint="eastAsia"/>
                <w:lang w:bidi="ar"/>
              </w:rPr>
              <w:t>际华橡胶</w:t>
            </w:r>
            <w:proofErr w:type="gramEnd"/>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A20AB3" w14:textId="77777777" w:rsidR="001666E0" w:rsidRDefault="00B97910" w:rsidP="00007590">
            <w:pPr>
              <w:rPr>
                <w:lang w:bidi="ar"/>
              </w:rPr>
            </w:pPr>
            <w:r>
              <w:rPr>
                <w:rFonts w:hint="eastAsia"/>
                <w:lang w:bidi="ar"/>
              </w:rPr>
              <w:t>宏力橡胶</w:t>
            </w:r>
          </w:p>
        </w:tc>
      </w:tr>
      <w:tr w:rsidR="001666E0" w14:paraId="4CE69DA2"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61F0A" w14:textId="77777777" w:rsidR="001666E0" w:rsidRDefault="00B97910" w:rsidP="00007590">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7C2CB"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116BE" w14:textId="77777777" w:rsidR="001666E0" w:rsidRDefault="00B97910" w:rsidP="00007590">
            <w:r>
              <w:rPr>
                <w:rFonts w:hint="eastAsia"/>
                <w:lang w:bidi="ar"/>
              </w:rPr>
              <w:t>50±5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C5496" w14:textId="77777777" w:rsidR="001666E0" w:rsidRDefault="00B97910" w:rsidP="00007590">
            <w:r>
              <w:rPr>
                <w:rFonts w:hint="eastAsia"/>
                <w:lang w:bidi="ar"/>
              </w:rPr>
              <w:t>52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77D9F" w14:textId="77777777" w:rsidR="001666E0" w:rsidRDefault="00B97910" w:rsidP="00007590">
            <w:pPr>
              <w:rPr>
                <w:lang w:bidi="ar"/>
              </w:rPr>
            </w:pPr>
            <w:r>
              <w:rPr>
                <w:rFonts w:hint="eastAsia"/>
                <w:lang w:bidi="ar"/>
              </w:rPr>
              <w:t>51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53A78" w14:textId="77777777" w:rsidR="001666E0" w:rsidRDefault="00B97910" w:rsidP="00007590">
            <w:pPr>
              <w:rPr>
                <w:lang w:bidi="ar"/>
              </w:rPr>
            </w:pPr>
            <w:r>
              <w:rPr>
                <w:rFonts w:hint="eastAsia"/>
                <w:lang w:bidi="ar"/>
              </w:rPr>
              <w:t>54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63B37D" w14:textId="77777777" w:rsidR="001666E0" w:rsidRDefault="00B97910" w:rsidP="00007590">
            <w:pPr>
              <w:rPr>
                <w:lang w:bidi="ar"/>
              </w:rPr>
            </w:pPr>
            <w:r>
              <w:rPr>
                <w:rFonts w:hint="eastAsia"/>
                <w:lang w:bidi="ar"/>
              </w:rPr>
              <w:t>45</w:t>
            </w:r>
          </w:p>
        </w:tc>
      </w:tr>
      <w:tr w:rsidR="001666E0" w14:paraId="361B8EDF"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EC070" w14:textId="77777777" w:rsidR="001666E0" w:rsidRDefault="00B97910" w:rsidP="00007590">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B4443" w14:textId="77777777" w:rsidR="001666E0" w:rsidRDefault="00B97910" w:rsidP="00007590">
            <w:proofErr w:type="spellStart"/>
            <w:r>
              <w:rPr>
                <w:rFonts w:hint="eastAsia"/>
                <w:lang w:bidi="ar"/>
              </w:rPr>
              <w:t>MPa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5269A" w14:textId="77777777" w:rsidR="001666E0" w:rsidRDefault="00B97910" w:rsidP="00007590">
            <w:r>
              <w:rPr>
                <w:rFonts w:hint="eastAsia"/>
                <w:lang w:bidi="ar"/>
              </w:rPr>
              <w:t>12</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08BE4" w14:textId="77777777" w:rsidR="001666E0" w:rsidRDefault="00B97910" w:rsidP="00007590">
            <w:r>
              <w:rPr>
                <w:rFonts w:hint="eastAsia"/>
                <w:lang w:bidi="ar"/>
              </w:rPr>
              <w:t>12.5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EB8F0" w14:textId="77777777" w:rsidR="001666E0" w:rsidRDefault="00B97910" w:rsidP="00007590">
            <w:pPr>
              <w:rPr>
                <w:lang w:bidi="ar"/>
              </w:rPr>
            </w:pPr>
            <w:r>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B799A" w14:textId="77777777" w:rsidR="001666E0" w:rsidRDefault="00B97910" w:rsidP="00007590">
            <w:pPr>
              <w:rPr>
                <w:lang w:bidi="ar"/>
              </w:rPr>
            </w:pPr>
            <w:r>
              <w:rPr>
                <w:rFonts w:hint="eastAsia"/>
                <w:lang w:bidi="ar"/>
              </w:rPr>
              <w:t>13.4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734FB" w14:textId="77777777" w:rsidR="001666E0" w:rsidRDefault="00B97910" w:rsidP="00007590">
            <w:pPr>
              <w:rPr>
                <w:lang w:bidi="ar"/>
              </w:rPr>
            </w:pPr>
            <w:r>
              <w:rPr>
                <w:rFonts w:hint="eastAsia"/>
                <w:lang w:bidi="ar"/>
              </w:rPr>
              <w:t>13.2</w:t>
            </w:r>
          </w:p>
        </w:tc>
      </w:tr>
      <w:tr w:rsidR="001666E0" w14:paraId="354EB7EE"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077AA" w14:textId="77777777" w:rsidR="001666E0" w:rsidRDefault="00B97910" w:rsidP="00007590">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17670"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888BE" w14:textId="77777777" w:rsidR="001666E0" w:rsidRDefault="00B97910" w:rsidP="00007590">
            <w:r>
              <w:rPr>
                <w:rFonts w:hint="eastAsia"/>
                <w:lang w:bidi="ar"/>
              </w:rPr>
              <w:t>250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534D1" w14:textId="77777777" w:rsidR="001666E0" w:rsidRDefault="00B97910" w:rsidP="00007590">
            <w:r>
              <w:rPr>
                <w:rFonts w:hint="eastAsia"/>
                <w:lang w:bidi="ar"/>
              </w:rPr>
              <w:t>299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5DA8D" w14:textId="77777777" w:rsidR="001666E0" w:rsidRDefault="00B97910" w:rsidP="00007590">
            <w:pPr>
              <w:rPr>
                <w:lang w:bidi="ar"/>
              </w:rPr>
            </w:pPr>
            <w:r>
              <w:rPr>
                <w:rFonts w:hint="eastAsia"/>
                <w:lang w:bidi="ar"/>
              </w:rPr>
              <w:t>288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B639A" w14:textId="77777777" w:rsidR="001666E0" w:rsidRDefault="00B97910" w:rsidP="00007590">
            <w:pPr>
              <w:rPr>
                <w:lang w:bidi="ar"/>
              </w:rPr>
            </w:pPr>
            <w:r>
              <w:rPr>
                <w:rFonts w:hint="eastAsia"/>
                <w:lang w:bidi="ar"/>
              </w:rPr>
              <w:t>378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4AC11" w14:textId="77777777" w:rsidR="001666E0" w:rsidRDefault="00B97910" w:rsidP="00007590">
            <w:pPr>
              <w:rPr>
                <w:lang w:bidi="ar"/>
              </w:rPr>
            </w:pPr>
            <w:r>
              <w:rPr>
                <w:rFonts w:hint="eastAsia"/>
                <w:lang w:bidi="ar"/>
              </w:rPr>
              <w:t>454</w:t>
            </w:r>
          </w:p>
        </w:tc>
      </w:tr>
      <w:tr w:rsidR="001666E0" w14:paraId="46C92250" w14:textId="77777777">
        <w:trPr>
          <w:trHeight w:val="27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8F608" w14:textId="77777777" w:rsidR="001666E0" w:rsidRDefault="00B97910" w:rsidP="00007590">
            <w:r>
              <w:rPr>
                <w:rFonts w:hint="eastAsia"/>
                <w:lang w:bidi="ar"/>
              </w:rPr>
              <w:t>在水中压缩永久变形，最大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008E3F"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EE143C"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9A8A1"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293E6" w14:textId="77777777" w:rsidR="001666E0" w:rsidRDefault="001666E0" w:rsidP="00007590"/>
        </w:tc>
      </w:tr>
      <w:tr w:rsidR="001666E0" w14:paraId="6929624E"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33D17" w14:textId="77777777" w:rsidR="001666E0" w:rsidRDefault="00B97910" w:rsidP="00007590">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3F84A"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BA202" w14:textId="77777777" w:rsidR="001666E0" w:rsidRDefault="00B97910" w:rsidP="00007590">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A662B" w14:textId="77777777" w:rsidR="001666E0" w:rsidRDefault="00B97910" w:rsidP="00007590">
            <w:r>
              <w:rPr>
                <w:rFonts w:hint="eastAsia"/>
                <w:lang w:bidi="ar"/>
              </w:rPr>
              <w:t>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429A7" w14:textId="77777777" w:rsidR="001666E0" w:rsidRDefault="00B97910" w:rsidP="00007590">
            <w:pPr>
              <w:rPr>
                <w:lang w:bidi="ar"/>
              </w:rPr>
            </w:pPr>
            <w:r>
              <w:rPr>
                <w:rFonts w:hint="eastAsia"/>
                <w:lang w:bidi="ar"/>
              </w:rPr>
              <w:t>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2ECB9" w14:textId="77777777" w:rsidR="001666E0" w:rsidRDefault="00B97910" w:rsidP="00007590">
            <w:pPr>
              <w:rPr>
                <w:lang w:bidi="ar"/>
              </w:rPr>
            </w:pPr>
            <w:r>
              <w:rPr>
                <w:rFonts w:hint="eastAsia"/>
                <w:lang w:bidi="ar"/>
              </w:rPr>
              <w:t>3.2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70242" w14:textId="77777777" w:rsidR="001666E0" w:rsidRDefault="00B97910" w:rsidP="00007590">
            <w:pPr>
              <w:rPr>
                <w:lang w:bidi="ar"/>
              </w:rPr>
            </w:pPr>
            <w:r>
              <w:rPr>
                <w:rFonts w:hint="eastAsia"/>
                <w:lang w:bidi="ar"/>
              </w:rPr>
              <w:t>11.7</w:t>
            </w:r>
          </w:p>
        </w:tc>
      </w:tr>
      <w:tr w:rsidR="001666E0" w14:paraId="21F0BDCF"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30FDBB" w14:textId="77777777" w:rsidR="001666E0" w:rsidRDefault="00B97910" w:rsidP="00007590">
            <w:r>
              <w:rPr>
                <w:rFonts w:hint="eastAsia"/>
                <w:lang w:bidi="ar"/>
              </w:rPr>
              <w:t>140℃，24h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C547D"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8F3D5" w14:textId="77777777" w:rsidR="001666E0" w:rsidRDefault="00B97910" w:rsidP="00007590">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AE83A" w14:textId="77777777" w:rsidR="001666E0" w:rsidRDefault="00B97910" w:rsidP="00007590">
            <w:r>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39FBF" w14:textId="77777777" w:rsidR="001666E0" w:rsidRDefault="00B97910" w:rsidP="00007590">
            <w:pPr>
              <w:rPr>
                <w:lang w:bidi="ar"/>
              </w:rPr>
            </w:pPr>
            <w:r>
              <w:rPr>
                <w:rFonts w:hint="eastAsia"/>
                <w:lang w:bidi="ar"/>
              </w:rPr>
              <w:t>14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F232B" w14:textId="77777777" w:rsidR="001666E0" w:rsidRDefault="00B97910" w:rsidP="00007590">
            <w:pPr>
              <w:rPr>
                <w:lang w:bidi="ar"/>
              </w:rPr>
            </w:pPr>
            <w:r>
              <w:rPr>
                <w:rFonts w:hint="eastAsia"/>
                <w:lang w:bidi="ar"/>
              </w:rPr>
              <w:t>12.4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46B81" w14:textId="77777777" w:rsidR="001666E0" w:rsidRDefault="00B97910" w:rsidP="00007590">
            <w:pPr>
              <w:rPr>
                <w:lang w:bidi="ar"/>
              </w:rPr>
            </w:pPr>
            <w:r>
              <w:rPr>
                <w:rFonts w:hint="eastAsia"/>
                <w:lang w:bidi="ar"/>
              </w:rPr>
              <w:t>17.6</w:t>
            </w:r>
          </w:p>
        </w:tc>
      </w:tr>
      <w:tr w:rsidR="001666E0" w14:paraId="30E396C8" w14:textId="77777777">
        <w:trPr>
          <w:trHeight w:val="30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B700E" w14:textId="77777777" w:rsidR="001666E0" w:rsidRDefault="00B97910" w:rsidP="00007590">
            <w:r>
              <w:rPr>
                <w:rFonts w:hint="eastAsia"/>
                <w:lang w:bidi="ar"/>
              </w:rPr>
              <w:t>热水中老化，140℃，7d</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F90BD"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03B03"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10EE3"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7427B" w14:textId="77777777" w:rsidR="001666E0" w:rsidRDefault="001666E0" w:rsidP="00007590"/>
        </w:tc>
      </w:tr>
      <w:tr w:rsidR="001666E0" w14:paraId="34923670"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FB2DE" w14:textId="77777777" w:rsidR="001666E0" w:rsidRDefault="00B97910" w:rsidP="00007590">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32F37"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B68BE" w14:textId="77777777" w:rsidR="001666E0" w:rsidRDefault="00B97910" w:rsidP="00007590">
            <w:r>
              <w:rPr>
                <w:rFonts w:hint="eastAsia"/>
                <w:lang w:bidi="ar"/>
              </w:rPr>
              <w:t>-5～+8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55766" w14:textId="77777777" w:rsidR="001666E0" w:rsidRDefault="00B97910" w:rsidP="00007590">
            <w:r>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1E1471" w14:textId="77777777" w:rsidR="001666E0" w:rsidRDefault="00B97910" w:rsidP="00007590">
            <w:pPr>
              <w:rPr>
                <w:lang w:bidi="ar"/>
              </w:rPr>
            </w:pPr>
            <w:r>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B11E2" w14:textId="77777777" w:rsidR="001666E0" w:rsidRDefault="00B97910" w:rsidP="00007590">
            <w:pPr>
              <w:rPr>
                <w:lang w:bidi="ar"/>
              </w:rPr>
            </w:pPr>
            <w:r>
              <w:rPr>
                <w:rFonts w:hint="eastAsia"/>
                <w:lang w:bidi="ar"/>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A297F" w14:textId="77777777" w:rsidR="001666E0" w:rsidRDefault="00B97910" w:rsidP="00007590">
            <w:pPr>
              <w:rPr>
                <w:lang w:bidi="ar"/>
              </w:rPr>
            </w:pPr>
            <w:r>
              <w:rPr>
                <w:rFonts w:hint="eastAsia"/>
                <w:lang w:bidi="ar"/>
              </w:rPr>
              <w:t>0</w:t>
            </w:r>
          </w:p>
        </w:tc>
      </w:tr>
      <w:tr w:rsidR="001666E0" w14:paraId="75804DCD"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BFA40" w14:textId="77777777" w:rsidR="001666E0" w:rsidRDefault="00B97910" w:rsidP="00007590">
            <w:r>
              <w:rPr>
                <w:rFonts w:hint="eastAsia"/>
                <w:lang w:bidi="ar"/>
              </w:rPr>
              <w:t>拉伸强度变化率，</w:t>
            </w:r>
            <w:r>
              <w:rPr>
                <w:rFonts w:hint="eastAsia"/>
                <w:lang w:bidi="ar"/>
              </w:rPr>
              <w:lastRenderedPageBreak/>
              <w:t>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5102EE" w14:textId="77777777" w:rsidR="001666E0" w:rsidRDefault="00B97910" w:rsidP="00007590">
            <w:r>
              <w:rPr>
                <w:rFonts w:hint="eastAsia"/>
                <w:lang w:bidi="ar"/>
              </w:rPr>
              <w:lastRenderedPageBreak/>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5DCE7" w14:textId="77777777" w:rsidR="001666E0" w:rsidRDefault="00B97910" w:rsidP="00007590">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67BF0" w14:textId="77777777" w:rsidR="001666E0" w:rsidRDefault="00B97910" w:rsidP="00007590">
            <w:r>
              <w:rPr>
                <w:rFonts w:hint="eastAsia"/>
                <w:lang w:bidi="ar"/>
              </w:rPr>
              <w:t>-5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508DF" w14:textId="77777777" w:rsidR="001666E0" w:rsidRDefault="00B97910" w:rsidP="00007590">
            <w:pPr>
              <w:rPr>
                <w:lang w:bidi="ar"/>
              </w:rPr>
            </w:pPr>
            <w:r>
              <w:rPr>
                <w:rFonts w:hint="eastAsia"/>
                <w:lang w:bidi="ar"/>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21EDA" w14:textId="77777777" w:rsidR="001666E0" w:rsidRDefault="00B97910" w:rsidP="00007590">
            <w:pPr>
              <w:rPr>
                <w:lang w:bidi="ar"/>
              </w:rPr>
            </w:pPr>
            <w:r>
              <w:rPr>
                <w:rFonts w:hint="eastAsia"/>
                <w:lang w:bidi="ar"/>
              </w:rPr>
              <w:t>-9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BFB54" w14:textId="77777777" w:rsidR="001666E0" w:rsidRDefault="00B97910" w:rsidP="00007590">
            <w:pPr>
              <w:rPr>
                <w:lang w:bidi="ar"/>
              </w:rPr>
            </w:pPr>
            <w:r>
              <w:rPr>
                <w:rFonts w:hint="eastAsia"/>
                <w:lang w:bidi="ar"/>
              </w:rPr>
              <w:t>-6.8</w:t>
            </w:r>
          </w:p>
        </w:tc>
      </w:tr>
      <w:tr w:rsidR="001666E0" w14:paraId="1839C53C"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994FC" w14:textId="77777777" w:rsidR="001666E0" w:rsidRDefault="00B97910" w:rsidP="00007590">
            <w:r>
              <w:rPr>
                <w:rFonts w:hint="eastAsia"/>
                <w:lang w:bidi="ar"/>
              </w:rPr>
              <w:lastRenderedPageBreak/>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2946A"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91E69" w14:textId="77777777" w:rsidR="001666E0" w:rsidRDefault="00B97910" w:rsidP="00007590">
            <w:r>
              <w:rPr>
                <w:rFonts w:hint="eastAsia"/>
                <w:lang w:bidi="ar"/>
              </w:rPr>
              <w:t>-30～+10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EA70B" w14:textId="77777777" w:rsidR="001666E0" w:rsidRDefault="00B97910" w:rsidP="00007590">
            <w:r>
              <w:rPr>
                <w:rFonts w:hint="eastAsia"/>
                <w:lang w:bidi="ar"/>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3FE98" w14:textId="77777777" w:rsidR="001666E0" w:rsidRDefault="00B97910" w:rsidP="00007590">
            <w:pPr>
              <w:rPr>
                <w:lang w:bidi="ar"/>
              </w:rPr>
            </w:pPr>
            <w:r>
              <w:rPr>
                <w:rFonts w:hint="eastAsia"/>
                <w:lang w:bidi="ar"/>
              </w:rPr>
              <w:t>-5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A8870" w14:textId="77777777" w:rsidR="001666E0" w:rsidRDefault="00B97910" w:rsidP="00007590">
            <w:pPr>
              <w:rPr>
                <w:lang w:bidi="ar"/>
              </w:rPr>
            </w:pPr>
            <w:r>
              <w:rPr>
                <w:rFonts w:hint="eastAsia"/>
                <w:lang w:bidi="ar"/>
              </w:rPr>
              <w:t>-11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3D77D" w14:textId="77777777" w:rsidR="001666E0" w:rsidRDefault="00B97910" w:rsidP="00007590">
            <w:pPr>
              <w:rPr>
                <w:lang w:bidi="ar"/>
              </w:rPr>
            </w:pPr>
            <w:r>
              <w:rPr>
                <w:rFonts w:hint="eastAsia"/>
                <w:lang w:bidi="ar"/>
              </w:rPr>
              <w:t>-7.0</w:t>
            </w:r>
          </w:p>
        </w:tc>
      </w:tr>
      <w:tr w:rsidR="001666E0" w14:paraId="74E6C305" w14:textId="77777777">
        <w:trPr>
          <w:trHeight w:val="30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06583" w14:textId="77777777" w:rsidR="001666E0" w:rsidRDefault="00B97910" w:rsidP="00007590">
            <w:r>
              <w:rPr>
                <w:rFonts w:hint="eastAsia"/>
                <w:lang w:bidi="ar"/>
              </w:rPr>
              <w:t>在水中应力松弛，最大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863E6"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B8E51"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6DE4F"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C5E02" w14:textId="77777777" w:rsidR="001666E0" w:rsidRDefault="001666E0" w:rsidP="00007590"/>
        </w:tc>
      </w:tr>
      <w:tr w:rsidR="001666E0" w14:paraId="2EDFAE63"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CDE1E" w14:textId="77777777" w:rsidR="001666E0" w:rsidRDefault="00B97910" w:rsidP="00007590">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E2855"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F3E39" w14:textId="77777777" w:rsidR="001666E0" w:rsidRDefault="00B97910" w:rsidP="00007590">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9E7D9" w14:textId="77777777" w:rsidR="001666E0" w:rsidRDefault="00B97910" w:rsidP="00007590">
            <w:r>
              <w:rPr>
                <w:rFonts w:hint="eastAsia"/>
              </w:rPr>
              <w:t>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29602" w14:textId="77777777" w:rsidR="001666E0" w:rsidRDefault="00B97910" w:rsidP="00007590">
            <w:r>
              <w:rPr>
                <w:rFonts w:hint="eastAsia"/>
              </w:rPr>
              <w:t>10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66E31"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996EB" w14:textId="77777777" w:rsidR="001666E0" w:rsidRDefault="001666E0" w:rsidP="00007590"/>
        </w:tc>
      </w:tr>
      <w:tr w:rsidR="001666E0" w14:paraId="611EF0E6"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038C8" w14:textId="77777777" w:rsidR="001666E0" w:rsidRDefault="00B97910" w:rsidP="00007590">
            <w:r>
              <w:rPr>
                <w:rFonts w:hint="eastAsia"/>
                <w:lang w:bidi="ar"/>
              </w:rPr>
              <w:t>140℃，7d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56309"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15929" w14:textId="77777777" w:rsidR="001666E0" w:rsidRDefault="00B97910" w:rsidP="00007590">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B8E93" w14:textId="77777777" w:rsidR="001666E0" w:rsidRDefault="00B97910" w:rsidP="00007590">
            <w:r>
              <w:rPr>
                <w:rFonts w:hint="eastAsia"/>
              </w:rPr>
              <w:t>22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71B7B" w14:textId="77777777" w:rsidR="001666E0" w:rsidRDefault="00B97910" w:rsidP="00007590">
            <w:r>
              <w:rPr>
                <w:rFonts w:hint="eastAsia"/>
              </w:rPr>
              <w:t>22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96FFC"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96EEE" w14:textId="77777777" w:rsidR="001666E0" w:rsidRDefault="001666E0" w:rsidP="00007590"/>
        </w:tc>
      </w:tr>
      <w:tr w:rsidR="001666E0" w14:paraId="28A2F29E"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2582C" w14:textId="77777777" w:rsidR="001666E0" w:rsidRDefault="00B97910" w:rsidP="00007590">
            <w:r>
              <w:rPr>
                <w:rFonts w:hint="eastAsia"/>
                <w:lang w:bidi="ar"/>
              </w:rPr>
              <w:t>140℃，28d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5F00C"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20F86" w14:textId="77777777" w:rsidR="001666E0" w:rsidRDefault="00B97910" w:rsidP="00007590">
            <w:r>
              <w:rPr>
                <w:rFonts w:hint="eastAsia"/>
                <w:lang w:bidi="ar"/>
              </w:rPr>
              <w:t>55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84413F" w14:textId="77777777" w:rsidR="001666E0" w:rsidRDefault="00B97910" w:rsidP="00007590">
            <w:r>
              <w:rPr>
                <w:rFonts w:hint="eastAsia"/>
              </w:rPr>
              <w:t>40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8A760" w14:textId="77777777" w:rsidR="001666E0" w:rsidRDefault="00B97910" w:rsidP="00007590">
            <w:r>
              <w:rPr>
                <w:rFonts w:hint="eastAsia"/>
              </w:rPr>
              <w:t>39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34E60"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430E5" w14:textId="77777777" w:rsidR="001666E0" w:rsidRDefault="00B97910" w:rsidP="00007590">
            <w:r>
              <w:rPr>
                <w:rFonts w:hint="eastAsia"/>
              </w:rPr>
              <w:t>34</w:t>
            </w:r>
          </w:p>
        </w:tc>
      </w:tr>
      <w:tr w:rsidR="001666E0" w14:paraId="4412FE75" w14:textId="77777777">
        <w:trPr>
          <w:trHeight w:val="272"/>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7F9DE9A" w14:textId="77777777" w:rsidR="001666E0" w:rsidRDefault="00B97910" w:rsidP="00007590">
            <w:r>
              <w:rPr>
                <w:rFonts w:hint="eastAsia"/>
                <w:lang w:bidi="ar"/>
              </w:rPr>
              <w:t>在水中的体积变化</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1EFB1"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0D061"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7C0F9"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1F406" w14:textId="77777777" w:rsidR="001666E0" w:rsidRDefault="001666E0" w:rsidP="00007590"/>
        </w:tc>
      </w:tr>
      <w:tr w:rsidR="001666E0" w14:paraId="20EC457C"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1072" w14:textId="77777777" w:rsidR="001666E0" w:rsidRDefault="00B97910" w:rsidP="00007590">
            <w:r>
              <w:rPr>
                <w:rFonts w:hint="eastAsia"/>
                <w:lang w:bidi="ar"/>
              </w:rPr>
              <w:t>140℃，14d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C11B4"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FE4D8" w14:textId="77777777" w:rsidR="001666E0" w:rsidRDefault="00B97910" w:rsidP="00007590">
            <w:r>
              <w:rPr>
                <w:rFonts w:hint="eastAsia"/>
                <w:lang w:bidi="ar"/>
              </w:rPr>
              <w:t>-1～+8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E9833" w14:textId="77777777" w:rsidR="001666E0" w:rsidRDefault="00B97910" w:rsidP="00007590">
            <w:r>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6072A" w14:textId="77777777" w:rsidR="001666E0" w:rsidRDefault="00B97910" w:rsidP="00007590">
            <w:pPr>
              <w:rPr>
                <w:lang w:bidi="ar"/>
              </w:rPr>
            </w:pPr>
            <w:r>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03722" w14:textId="77777777" w:rsidR="001666E0" w:rsidRDefault="00B97910" w:rsidP="00007590">
            <w:pPr>
              <w:rPr>
                <w:lang w:bidi="ar"/>
              </w:rPr>
            </w:pPr>
            <w:r>
              <w:rPr>
                <w:rFonts w:hint="eastAsia"/>
                <w:lang w:bidi="ar"/>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D60D5" w14:textId="77777777" w:rsidR="001666E0" w:rsidRDefault="00B97910" w:rsidP="00007590">
            <w:pPr>
              <w:rPr>
                <w:lang w:bidi="ar"/>
              </w:rPr>
            </w:pPr>
            <w:r>
              <w:rPr>
                <w:rFonts w:hint="eastAsia"/>
                <w:lang w:bidi="ar"/>
              </w:rPr>
              <w:t>0.1</w:t>
            </w:r>
          </w:p>
        </w:tc>
      </w:tr>
      <w:tr w:rsidR="001666E0" w14:paraId="0C52BDB7" w14:textId="77777777">
        <w:trPr>
          <w:trHeight w:val="30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C9FDA" w14:textId="77777777" w:rsidR="001666E0" w:rsidRDefault="00B97910" w:rsidP="00007590">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55241"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0F49D" w14:textId="77777777" w:rsidR="001666E0" w:rsidRDefault="00B97910" w:rsidP="00007590">
            <w:r>
              <w:rPr>
                <w:rFonts w:hint="eastAsia"/>
                <w:lang w:bidi="ar"/>
              </w:rPr>
              <w:t>在未经放大的条件下观察，无龟裂</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1BC3F" w14:textId="77777777" w:rsidR="001666E0" w:rsidRDefault="00B97910" w:rsidP="00007590">
            <w:r>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E2847" w14:textId="77777777" w:rsidR="001666E0" w:rsidRDefault="00B97910" w:rsidP="00007590">
            <w:pPr>
              <w:rPr>
                <w:lang w:bidi="ar"/>
              </w:rPr>
            </w:pPr>
            <w:r>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281D2" w14:textId="77777777" w:rsidR="001666E0" w:rsidRDefault="00B97910" w:rsidP="00007590">
            <w:pPr>
              <w:rPr>
                <w:lang w:bidi="ar"/>
              </w:rPr>
            </w:pPr>
            <w:r>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EEDEE" w14:textId="77777777" w:rsidR="001666E0" w:rsidRDefault="00B97910" w:rsidP="00007590">
            <w:pPr>
              <w:rPr>
                <w:lang w:bidi="ar"/>
              </w:rPr>
            </w:pPr>
            <w:r>
              <w:rPr>
                <w:rFonts w:hint="eastAsia"/>
                <w:lang w:bidi="ar"/>
              </w:rPr>
              <w:t>无龟裂</w:t>
            </w:r>
          </w:p>
        </w:tc>
      </w:tr>
      <w:tr w:rsidR="001666E0" w14:paraId="2F807AA4"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3E202" w14:textId="77777777" w:rsidR="001666E0" w:rsidRDefault="00B97910" w:rsidP="00007590">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EDE77" w14:textId="77777777" w:rsidR="001666E0" w:rsidRDefault="00B97910" w:rsidP="00007590">
            <w:r>
              <w:rPr>
                <w:rFonts w:hint="eastAsia"/>
                <w:lang w:bidi="ar"/>
              </w:rPr>
              <w:t>N</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15294" w14:textId="77777777" w:rsidR="001666E0" w:rsidRDefault="00B97910" w:rsidP="00007590">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FA529" w14:textId="77777777" w:rsidR="001666E0" w:rsidRDefault="00B97910" w:rsidP="00007590">
            <w:r>
              <w:rPr>
                <w:rFonts w:hint="eastAsia"/>
              </w:rPr>
              <w:t>33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4B5E31" w14:textId="77777777" w:rsidR="001666E0" w:rsidRDefault="00B97910" w:rsidP="00007590">
            <w:r>
              <w:rPr>
                <w:rFonts w:hint="eastAsia"/>
              </w:rPr>
              <w:t>30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E52CA" w14:textId="77777777" w:rsidR="001666E0" w:rsidRDefault="00B97910" w:rsidP="00007590">
            <w:r>
              <w:rPr>
                <w:rFonts w:hint="eastAsia"/>
              </w:rPr>
              <w:t>36.1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D5F39" w14:textId="77777777" w:rsidR="001666E0" w:rsidRDefault="00B97910" w:rsidP="00007590">
            <w:r>
              <w:rPr>
                <w:rFonts w:hint="eastAsia"/>
              </w:rPr>
              <w:t>31</w:t>
            </w:r>
          </w:p>
        </w:tc>
      </w:tr>
      <w:tr w:rsidR="001666E0" w14:paraId="2FD6BCE5" w14:textId="77777777">
        <w:trPr>
          <w:trHeight w:val="450"/>
        </w:trPr>
        <w:tc>
          <w:tcPr>
            <w:tcW w:w="45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78C1C8" w14:textId="77777777" w:rsidR="001666E0" w:rsidRDefault="00B97910" w:rsidP="00007590">
            <w:r>
              <w:rPr>
                <w:rFonts w:hint="eastAsia"/>
                <w:lang w:bidi="ar"/>
              </w:rPr>
              <w:t>在水中压缩永久变形</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02222"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164E0"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DD3B9"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5B3B4" w14:textId="77777777" w:rsidR="001666E0" w:rsidRDefault="001666E0" w:rsidP="00007590"/>
        </w:tc>
      </w:tr>
      <w:tr w:rsidR="001666E0" w14:paraId="5F9BB73E" w14:textId="77777777">
        <w:trPr>
          <w:trHeight w:val="624"/>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7C46B" w14:textId="77777777" w:rsidR="001666E0" w:rsidRDefault="00B97910" w:rsidP="00007590">
            <w:r>
              <w:rPr>
                <w:rFonts w:hint="eastAsia"/>
                <w:lang w:bidi="ar"/>
              </w:rPr>
              <w:t>130℃，3000小时</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6B649"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954EA" w14:textId="77777777" w:rsidR="001666E0" w:rsidRDefault="00B97910" w:rsidP="00007590">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2E838" w14:textId="77777777" w:rsidR="001666E0" w:rsidRDefault="00B97910" w:rsidP="00007590">
            <w:r>
              <w:rPr>
                <w:rFonts w:hint="eastAsia"/>
              </w:rPr>
              <w:t>22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9F6F5"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73DE5" w14:textId="3E7E4A0A"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9E5B0" w14:textId="77777777" w:rsidR="001666E0" w:rsidRDefault="00B97910" w:rsidP="00007590">
            <w:r>
              <w:rPr>
                <w:rFonts w:hint="eastAsia"/>
              </w:rPr>
              <w:t>/</w:t>
            </w:r>
          </w:p>
        </w:tc>
      </w:tr>
      <w:tr w:rsidR="001666E0" w14:paraId="62DF66AC"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431BA" w14:textId="77777777" w:rsidR="001666E0" w:rsidRDefault="00B97910" w:rsidP="00007590">
            <w:r>
              <w:rPr>
                <w:rFonts w:hint="eastAsia"/>
                <w:lang w:bidi="ar"/>
              </w:rPr>
              <w:t>130℃，10000小时</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AC11F"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F29C6" w14:textId="77777777" w:rsidR="001666E0" w:rsidRDefault="00B97910" w:rsidP="00007590">
            <w:r>
              <w:rPr>
                <w:rFonts w:hint="eastAsia"/>
                <w:lang w:bidi="ar"/>
              </w:rPr>
              <w:t>≤50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0AC73C" w14:textId="77777777" w:rsidR="001666E0" w:rsidRDefault="00B97910" w:rsidP="00007590">
            <w:r>
              <w:rPr>
                <w:rFonts w:hint="eastAsia"/>
              </w:rPr>
              <w:t>38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30547"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B8E0D" w14:textId="0DEB35A1" w:rsidR="001666E0" w:rsidRDefault="00B97910" w:rsidP="00DE0C05">
            <w:r>
              <w:rPr>
                <w:rFonts w:hint="eastAsia"/>
              </w:rPr>
              <w:t>43.9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9DE5F" w14:textId="77777777" w:rsidR="001666E0" w:rsidRDefault="001666E0" w:rsidP="00007590"/>
        </w:tc>
      </w:tr>
      <w:tr w:rsidR="001666E0" w14:paraId="6E8B1F68" w14:textId="77777777">
        <w:trPr>
          <w:trHeight w:val="270"/>
        </w:trPr>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C08C" w14:textId="77777777" w:rsidR="001666E0" w:rsidRDefault="00B97910" w:rsidP="00007590">
            <w:pPr>
              <w:rPr>
                <w:rFonts w:ascii="宋体" w:hAnsi="宋体" w:cs="宋体"/>
                <w:lang w:bidi="ar"/>
              </w:rPr>
            </w:pPr>
            <w:r>
              <w:rPr>
                <w:rFonts w:hint="eastAsia"/>
                <w:lang w:bidi="ar"/>
              </w:rPr>
              <w:t>在130℃热水中寿命预测，最小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B0680" w14:textId="77777777" w:rsidR="001666E0" w:rsidRDefault="00B97910" w:rsidP="00007590">
            <w:pPr>
              <w:rPr>
                <w:lang w:bidi="ar"/>
              </w:rPr>
            </w:pPr>
            <w:r>
              <w:rPr>
                <w:rFonts w:hint="eastAsia"/>
                <w:lang w:bidi="ar"/>
              </w:rPr>
              <w:t>年</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4DA07" w14:textId="77777777" w:rsidR="001666E0" w:rsidRDefault="00B97910" w:rsidP="00007590">
            <w:pPr>
              <w:rPr>
                <w:lang w:bidi="ar"/>
              </w:rPr>
            </w:pPr>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D733F2" w14:textId="77777777" w:rsidR="001666E0" w:rsidRDefault="00B97910" w:rsidP="00007590">
            <w:r>
              <w:rPr>
                <w:rFonts w:hint="eastAsia"/>
              </w:rPr>
              <w:t>52.2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9CF8E"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A5132"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433DDD" w14:textId="77777777" w:rsidR="001666E0" w:rsidRDefault="00B97910" w:rsidP="00007590">
            <w:r>
              <w:rPr>
                <w:rFonts w:hint="eastAsia"/>
              </w:rPr>
              <w:t>/</w:t>
            </w:r>
          </w:p>
        </w:tc>
      </w:tr>
    </w:tbl>
    <w:p w14:paraId="5F4BE3DA" w14:textId="77777777" w:rsidR="001666E0" w:rsidRDefault="001666E0" w:rsidP="00007590"/>
    <w:p w14:paraId="23513378" w14:textId="7DD9F782" w:rsidR="001666E0" w:rsidRDefault="00B97910" w:rsidP="00007590">
      <w:r>
        <w:rPr>
          <w:rFonts w:hint="eastAsia"/>
        </w:rPr>
        <w:t xml:space="preserve">表15 对表9的验证数据（60 </w:t>
      </w:r>
      <w:r w:rsidR="00DE0C05" w:rsidRPr="00DE0C05">
        <w:t>IRHD</w:t>
      </w:r>
      <w:r>
        <w:rPr>
          <w:rFonts w:hint="eastAsia"/>
        </w:rPr>
        <w:t>）</w:t>
      </w:r>
    </w:p>
    <w:tbl>
      <w:tblPr>
        <w:tblW w:w="8974" w:type="dxa"/>
        <w:tblInd w:w="93" w:type="dxa"/>
        <w:tblLayout w:type="fixed"/>
        <w:tblLook w:val="04A0" w:firstRow="1" w:lastRow="0" w:firstColumn="1" w:lastColumn="0" w:noHBand="0" w:noVBand="1"/>
      </w:tblPr>
      <w:tblGrid>
        <w:gridCol w:w="2151"/>
        <w:gridCol w:w="840"/>
        <w:gridCol w:w="1590"/>
        <w:gridCol w:w="1984"/>
        <w:gridCol w:w="2409"/>
      </w:tblGrid>
      <w:tr w:rsidR="001666E0" w14:paraId="1834EAFB" w14:textId="77777777" w:rsidTr="00DE0C05">
        <w:trPr>
          <w:trHeight w:val="624"/>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10871" w14:textId="77777777" w:rsidR="001666E0" w:rsidRDefault="00B97910" w:rsidP="00007590">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7B3B0" w14:textId="77777777" w:rsidR="001666E0" w:rsidRDefault="00B97910" w:rsidP="00007590">
            <w:r>
              <w:rPr>
                <w:rFonts w:hint="eastAsia"/>
                <w:lang w:bidi="ar"/>
              </w:rPr>
              <w:t>单位</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FEE76" w14:textId="77777777" w:rsidR="001666E0" w:rsidRDefault="00B97910" w:rsidP="00007590">
            <w:r>
              <w:rPr>
                <w:rFonts w:hint="eastAsia"/>
                <w:lang w:bidi="ar"/>
              </w:rPr>
              <w:t>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FF108" w14:textId="77777777" w:rsidR="001666E0" w:rsidRDefault="00B97910" w:rsidP="00007590">
            <w:r>
              <w:rPr>
                <w:rFonts w:hint="eastAsia"/>
                <w:lang w:bidi="ar"/>
              </w:rPr>
              <w:t>友联</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AC7DCA" w14:textId="77777777" w:rsidR="001666E0" w:rsidRDefault="00B97910" w:rsidP="00007590">
            <w:pPr>
              <w:rPr>
                <w:lang w:bidi="ar"/>
              </w:rPr>
            </w:pPr>
            <w:r>
              <w:rPr>
                <w:rFonts w:hint="eastAsia"/>
                <w:lang w:bidi="ar"/>
              </w:rPr>
              <w:t>华益</w:t>
            </w:r>
          </w:p>
        </w:tc>
      </w:tr>
      <w:tr w:rsidR="001666E0" w14:paraId="7B899257"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2A532" w14:textId="77777777" w:rsidR="001666E0" w:rsidRDefault="00B97910" w:rsidP="00007590">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730BF"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28678" w14:textId="77777777" w:rsidR="001666E0" w:rsidRDefault="00B97910" w:rsidP="00007590">
            <w:r>
              <w:rPr>
                <w:rFonts w:hint="eastAsia"/>
                <w:lang w:bidi="ar"/>
              </w:rPr>
              <w:t>60±5</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BCD80F" w14:textId="77777777" w:rsidR="001666E0" w:rsidRDefault="00B97910" w:rsidP="00007590">
            <w:r>
              <w:rPr>
                <w:rFonts w:hint="eastAsia"/>
                <w:lang w:bidi="ar"/>
              </w:rPr>
              <w:t>60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ED3B0" w14:textId="77777777" w:rsidR="001666E0" w:rsidRDefault="00B97910" w:rsidP="00007590">
            <w:pPr>
              <w:rPr>
                <w:lang w:bidi="ar"/>
              </w:rPr>
            </w:pPr>
            <w:r>
              <w:rPr>
                <w:rFonts w:hint="eastAsia"/>
                <w:lang w:bidi="ar"/>
              </w:rPr>
              <w:t>60</w:t>
            </w:r>
          </w:p>
        </w:tc>
      </w:tr>
      <w:tr w:rsidR="001666E0" w14:paraId="6A8D8106"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045C4" w14:textId="77777777" w:rsidR="001666E0" w:rsidRDefault="00B97910" w:rsidP="00007590">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B8AA5" w14:textId="77777777" w:rsidR="001666E0" w:rsidRDefault="00B97910" w:rsidP="00007590">
            <w:proofErr w:type="spellStart"/>
            <w:r>
              <w:rPr>
                <w:rFonts w:hint="eastAsia"/>
                <w:lang w:bidi="ar"/>
              </w:rPr>
              <w:t>MPa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B6D95" w14:textId="77777777" w:rsidR="001666E0" w:rsidRDefault="00B97910" w:rsidP="00007590">
            <w:r>
              <w:rPr>
                <w:rFonts w:hint="eastAsia"/>
                <w:lang w:bidi="ar"/>
              </w:rPr>
              <w:t>12</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766AC" w14:textId="77777777" w:rsidR="001666E0" w:rsidRDefault="00B97910" w:rsidP="00007590">
            <w:r>
              <w:rPr>
                <w:rFonts w:hint="eastAsia"/>
                <w:lang w:bidi="ar"/>
              </w:rPr>
              <w:t>14.2</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DD7EA" w14:textId="77777777" w:rsidR="001666E0" w:rsidRDefault="00B97910" w:rsidP="00007590">
            <w:pPr>
              <w:rPr>
                <w:lang w:bidi="ar"/>
              </w:rPr>
            </w:pPr>
            <w:r>
              <w:rPr>
                <w:rFonts w:hint="eastAsia"/>
                <w:lang w:bidi="ar"/>
              </w:rPr>
              <w:t>14</w:t>
            </w:r>
          </w:p>
        </w:tc>
      </w:tr>
      <w:tr w:rsidR="001666E0" w14:paraId="27BD2FD0"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3DC5E" w14:textId="77777777" w:rsidR="001666E0" w:rsidRDefault="00B97910" w:rsidP="00007590">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AE533"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EC3CA" w14:textId="77777777" w:rsidR="001666E0" w:rsidRDefault="00B97910" w:rsidP="00007590">
            <w:r>
              <w:rPr>
                <w:rFonts w:hint="eastAsia"/>
                <w:lang w:bidi="ar"/>
              </w:rPr>
              <w:t>200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45DB8" w14:textId="77777777" w:rsidR="001666E0" w:rsidRDefault="00B97910" w:rsidP="00007590">
            <w:r>
              <w:rPr>
                <w:rFonts w:hint="eastAsia"/>
                <w:lang w:bidi="ar"/>
              </w:rPr>
              <w:t>256</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4F2AD" w14:textId="77777777" w:rsidR="001666E0" w:rsidRDefault="00B97910" w:rsidP="00007590">
            <w:pPr>
              <w:rPr>
                <w:lang w:bidi="ar"/>
              </w:rPr>
            </w:pPr>
            <w:r>
              <w:rPr>
                <w:rFonts w:hint="eastAsia"/>
                <w:lang w:bidi="ar"/>
              </w:rPr>
              <w:t>252</w:t>
            </w:r>
          </w:p>
        </w:tc>
      </w:tr>
      <w:tr w:rsidR="001666E0" w14:paraId="40EFAFBF" w14:textId="77777777" w:rsidTr="00DE0C05">
        <w:trPr>
          <w:trHeight w:val="27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F2C2E" w14:textId="77777777" w:rsidR="001666E0" w:rsidRDefault="00B97910" w:rsidP="00007590">
            <w:r>
              <w:rPr>
                <w:rFonts w:hint="eastAsia"/>
                <w:lang w:bidi="ar"/>
              </w:rPr>
              <w:t>在水中压缩永久变形，最大</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7AB22" w14:textId="77777777" w:rsidR="001666E0" w:rsidRDefault="001666E0" w:rsidP="00007590"/>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032CC" w14:textId="77777777" w:rsidR="001666E0" w:rsidRDefault="001666E0" w:rsidP="00007590"/>
        </w:tc>
      </w:tr>
      <w:tr w:rsidR="001666E0" w14:paraId="16539EBF"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F5BE3" w14:textId="77777777" w:rsidR="001666E0" w:rsidRDefault="00B97910" w:rsidP="00007590">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5FCC8"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A0507" w14:textId="77777777" w:rsidR="001666E0" w:rsidRDefault="00B97910" w:rsidP="00007590">
            <w:r>
              <w:rPr>
                <w:rFonts w:hint="eastAsia"/>
                <w:lang w:bidi="ar"/>
              </w:rPr>
              <w:t>15</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C0F09" w14:textId="77777777" w:rsidR="001666E0" w:rsidRDefault="00B97910" w:rsidP="00007590">
            <w:r>
              <w:rPr>
                <w:rFonts w:hint="eastAsia"/>
                <w:lang w:bidi="ar"/>
              </w:rPr>
              <w:t>6</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1E4F3" w14:textId="77777777" w:rsidR="001666E0" w:rsidRDefault="00B97910" w:rsidP="00007590">
            <w:pPr>
              <w:rPr>
                <w:lang w:bidi="ar"/>
              </w:rPr>
            </w:pPr>
            <w:r>
              <w:rPr>
                <w:rFonts w:hint="eastAsia"/>
                <w:lang w:bidi="ar"/>
              </w:rPr>
              <w:t>7</w:t>
            </w:r>
          </w:p>
        </w:tc>
      </w:tr>
      <w:tr w:rsidR="001666E0" w14:paraId="535833A9"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5BA55" w14:textId="77777777" w:rsidR="001666E0" w:rsidRDefault="00B97910" w:rsidP="00007590">
            <w:r>
              <w:rPr>
                <w:rFonts w:hint="eastAsia"/>
                <w:lang w:bidi="ar"/>
              </w:rPr>
              <w:t>140℃，24h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8AD0C"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30CA3" w14:textId="77777777" w:rsidR="001666E0" w:rsidRDefault="00B97910" w:rsidP="00007590">
            <w:r>
              <w:rPr>
                <w:rFonts w:hint="eastAsia"/>
                <w:lang w:bidi="ar"/>
              </w:rPr>
              <w:t>20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198E5" w14:textId="77777777" w:rsidR="001666E0" w:rsidRDefault="00B97910" w:rsidP="00007590">
            <w:r>
              <w:rPr>
                <w:rFonts w:hint="eastAsia"/>
                <w:lang w:bidi="ar"/>
              </w:rPr>
              <w:t>10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0CB5D" w14:textId="77777777" w:rsidR="001666E0" w:rsidRDefault="00B97910" w:rsidP="00007590">
            <w:pPr>
              <w:rPr>
                <w:lang w:bidi="ar"/>
              </w:rPr>
            </w:pPr>
            <w:r>
              <w:rPr>
                <w:rFonts w:hint="eastAsia"/>
                <w:lang w:bidi="ar"/>
              </w:rPr>
              <w:t>11</w:t>
            </w:r>
          </w:p>
        </w:tc>
      </w:tr>
      <w:tr w:rsidR="001666E0" w14:paraId="70A8D167" w14:textId="77777777" w:rsidTr="00DE0C05">
        <w:trPr>
          <w:trHeight w:val="30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0E517" w14:textId="77777777" w:rsidR="001666E0" w:rsidRDefault="00B97910" w:rsidP="00007590">
            <w:r>
              <w:rPr>
                <w:rFonts w:hint="eastAsia"/>
                <w:lang w:bidi="ar"/>
              </w:rPr>
              <w:t>热水中老化，140℃，7d</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751C9" w14:textId="77777777" w:rsidR="001666E0" w:rsidRDefault="001666E0" w:rsidP="00007590"/>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419C5" w14:textId="77777777" w:rsidR="001666E0" w:rsidRDefault="001666E0" w:rsidP="00007590"/>
        </w:tc>
      </w:tr>
      <w:tr w:rsidR="001666E0" w14:paraId="71BF3668"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B5DA6" w14:textId="77777777" w:rsidR="001666E0" w:rsidRDefault="00B97910" w:rsidP="00007590">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65828"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BCFED" w14:textId="77777777" w:rsidR="001666E0" w:rsidRDefault="00B97910" w:rsidP="00007590">
            <w:r>
              <w:rPr>
                <w:rFonts w:hint="eastAsia"/>
                <w:lang w:bidi="ar"/>
              </w:rPr>
              <w:t>-5～+8</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F13C8" w14:textId="77777777" w:rsidR="001666E0" w:rsidRDefault="00B97910" w:rsidP="00007590">
            <w:r>
              <w:rPr>
                <w:rFonts w:hint="eastAsia"/>
                <w:lang w:bidi="ar"/>
              </w:rP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647D5" w14:textId="77777777" w:rsidR="001666E0" w:rsidRDefault="00B97910" w:rsidP="00007590">
            <w:pPr>
              <w:rPr>
                <w:lang w:bidi="ar"/>
              </w:rPr>
            </w:pPr>
            <w:r>
              <w:rPr>
                <w:rFonts w:hint="eastAsia"/>
                <w:lang w:bidi="ar"/>
              </w:rPr>
              <w:t>+2</w:t>
            </w:r>
          </w:p>
        </w:tc>
      </w:tr>
      <w:tr w:rsidR="001666E0" w14:paraId="13EF54B6"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D3B3C" w14:textId="77777777" w:rsidR="001666E0" w:rsidRDefault="00B97910" w:rsidP="00007590">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2DB17"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BF286" w14:textId="77777777" w:rsidR="001666E0" w:rsidRDefault="00B97910" w:rsidP="00007590">
            <w:r>
              <w:rPr>
                <w:rFonts w:hint="eastAsia"/>
                <w:lang w:bidi="ar"/>
              </w:rPr>
              <w:t>-20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A37DE" w14:textId="77777777" w:rsidR="001666E0" w:rsidRDefault="00B97910" w:rsidP="00007590">
            <w:r>
              <w:rPr>
                <w:rFonts w:hint="eastAsia"/>
                <w:lang w:bidi="ar"/>
              </w:rPr>
              <w:t>-3</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7D799" w14:textId="77777777" w:rsidR="001666E0" w:rsidRDefault="00B97910" w:rsidP="00007590">
            <w:pPr>
              <w:rPr>
                <w:lang w:bidi="ar"/>
              </w:rPr>
            </w:pPr>
            <w:r>
              <w:rPr>
                <w:rFonts w:hint="eastAsia"/>
                <w:lang w:bidi="ar"/>
              </w:rPr>
              <w:t>-4</w:t>
            </w:r>
          </w:p>
        </w:tc>
      </w:tr>
      <w:tr w:rsidR="001666E0" w14:paraId="15E050CF"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9FB7B" w14:textId="77777777" w:rsidR="001666E0" w:rsidRDefault="00B97910" w:rsidP="00007590">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5A307"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C44E7" w14:textId="77777777" w:rsidR="001666E0" w:rsidRDefault="00B97910" w:rsidP="00007590">
            <w:r>
              <w:rPr>
                <w:rFonts w:hint="eastAsia"/>
                <w:lang w:bidi="ar"/>
              </w:rPr>
              <w:t>-30～+10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77279" w14:textId="77777777" w:rsidR="001666E0" w:rsidRDefault="00B97910" w:rsidP="00007590">
            <w:r>
              <w:rPr>
                <w:rFonts w:hint="eastAsia"/>
                <w:lang w:bidi="ar"/>
              </w:rPr>
              <w:t>-6</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A420D" w14:textId="77777777" w:rsidR="001666E0" w:rsidRDefault="00B97910" w:rsidP="00007590">
            <w:pPr>
              <w:rPr>
                <w:lang w:bidi="ar"/>
              </w:rPr>
            </w:pPr>
            <w:r>
              <w:rPr>
                <w:rFonts w:hint="eastAsia"/>
                <w:lang w:bidi="ar"/>
              </w:rPr>
              <w:t>-7</w:t>
            </w:r>
          </w:p>
        </w:tc>
      </w:tr>
      <w:tr w:rsidR="001666E0" w14:paraId="4E138133" w14:textId="77777777" w:rsidTr="00DE0C05">
        <w:trPr>
          <w:trHeight w:val="30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7D556" w14:textId="77777777" w:rsidR="001666E0" w:rsidRDefault="00B97910" w:rsidP="00007590">
            <w:r>
              <w:rPr>
                <w:rFonts w:hint="eastAsia"/>
                <w:lang w:bidi="ar"/>
              </w:rPr>
              <w:lastRenderedPageBreak/>
              <w:t>在水中应力松弛，最大</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1531A" w14:textId="77777777" w:rsidR="001666E0" w:rsidRDefault="001666E0" w:rsidP="00007590"/>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8CE38" w14:textId="77777777" w:rsidR="001666E0" w:rsidRDefault="001666E0" w:rsidP="00007590"/>
        </w:tc>
      </w:tr>
      <w:tr w:rsidR="001666E0" w14:paraId="72E8A6E4"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351A5" w14:textId="77777777" w:rsidR="001666E0" w:rsidRDefault="00B97910" w:rsidP="00007590">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1AEC6"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ADF84" w14:textId="77777777" w:rsidR="001666E0" w:rsidRDefault="00B97910" w:rsidP="00007590">
            <w:r>
              <w:rPr>
                <w:rFonts w:hint="eastAsia"/>
                <w:lang w:bidi="ar"/>
              </w:rPr>
              <w:t>15</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4A818" w14:textId="77777777" w:rsidR="001666E0" w:rsidRDefault="00B97910" w:rsidP="00007590">
            <w:r>
              <w:rPr>
                <w:rFonts w:hint="eastAsia"/>
              </w:rPr>
              <w:t>10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BB08B" w14:textId="77777777" w:rsidR="001666E0" w:rsidRDefault="00B97910" w:rsidP="00007590">
            <w:r>
              <w:rPr>
                <w:rFonts w:hint="eastAsia"/>
              </w:rPr>
              <w:t>10</w:t>
            </w:r>
          </w:p>
        </w:tc>
      </w:tr>
      <w:tr w:rsidR="001666E0" w14:paraId="6F7DF650"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25F1F" w14:textId="77777777" w:rsidR="001666E0" w:rsidRDefault="00B97910" w:rsidP="00007590">
            <w:r>
              <w:rPr>
                <w:rFonts w:hint="eastAsia"/>
                <w:lang w:bidi="ar"/>
              </w:rPr>
              <w:t>140℃，7d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51C9C7"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719DA" w14:textId="77777777" w:rsidR="001666E0" w:rsidRDefault="00B97910" w:rsidP="00007590">
            <w:r>
              <w:rPr>
                <w:rFonts w:hint="eastAsia"/>
                <w:lang w:bidi="ar"/>
              </w:rPr>
              <w:t>30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9AC39" w14:textId="77777777" w:rsidR="001666E0" w:rsidRDefault="00B97910" w:rsidP="00007590">
            <w:r>
              <w:rPr>
                <w:rFonts w:hint="eastAsia"/>
              </w:rPr>
              <w:t>20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870AC" w14:textId="77777777" w:rsidR="001666E0" w:rsidRDefault="00B97910" w:rsidP="00007590">
            <w:r>
              <w:rPr>
                <w:rFonts w:hint="eastAsia"/>
              </w:rPr>
              <w:t>19</w:t>
            </w:r>
          </w:p>
        </w:tc>
      </w:tr>
      <w:tr w:rsidR="001666E0" w14:paraId="35D57984"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60E3D" w14:textId="77777777" w:rsidR="001666E0" w:rsidRDefault="00B97910" w:rsidP="00007590">
            <w:r>
              <w:rPr>
                <w:rFonts w:hint="eastAsia"/>
                <w:lang w:bidi="ar"/>
              </w:rPr>
              <w:t>140℃，28d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74C21"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29EE3" w14:textId="77777777" w:rsidR="001666E0" w:rsidRDefault="00B97910" w:rsidP="00007590">
            <w:r>
              <w:rPr>
                <w:rFonts w:hint="eastAsia"/>
                <w:lang w:bidi="ar"/>
              </w:rPr>
              <w:t>55</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54842" w14:textId="77777777" w:rsidR="001666E0" w:rsidRDefault="00B97910" w:rsidP="00007590">
            <w:r>
              <w:rPr>
                <w:rFonts w:hint="eastAsia"/>
              </w:rPr>
              <w:t>38</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BC0C7" w14:textId="77777777" w:rsidR="001666E0" w:rsidRDefault="00B97910" w:rsidP="00007590">
            <w:r>
              <w:rPr>
                <w:rFonts w:hint="eastAsia"/>
              </w:rPr>
              <w:t>41</w:t>
            </w:r>
          </w:p>
        </w:tc>
      </w:tr>
      <w:tr w:rsidR="001666E0" w14:paraId="39F01D98" w14:textId="77777777" w:rsidTr="00DE0C05">
        <w:trPr>
          <w:trHeight w:val="48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04844E" w14:textId="77777777" w:rsidR="001666E0" w:rsidRDefault="00B97910" w:rsidP="00007590">
            <w:r>
              <w:rPr>
                <w:rFonts w:hint="eastAsia"/>
                <w:lang w:bidi="ar"/>
              </w:rPr>
              <w:t>在水中的体积变化</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D4C35" w14:textId="77777777" w:rsidR="001666E0" w:rsidRDefault="001666E0" w:rsidP="00007590"/>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F3B51D" w14:textId="77777777" w:rsidR="001666E0" w:rsidRDefault="001666E0" w:rsidP="00007590"/>
        </w:tc>
      </w:tr>
      <w:tr w:rsidR="001666E0" w14:paraId="499AC622"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4411" w14:textId="77777777" w:rsidR="001666E0" w:rsidRDefault="00B97910" w:rsidP="00007590">
            <w:r>
              <w:rPr>
                <w:rFonts w:hint="eastAsia"/>
                <w:lang w:bidi="ar"/>
              </w:rPr>
              <w:t>140℃，14d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A63E1"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A2F59" w14:textId="77777777" w:rsidR="001666E0" w:rsidRDefault="00B97910" w:rsidP="00007590">
            <w:r>
              <w:rPr>
                <w:rFonts w:hint="eastAsia"/>
                <w:lang w:bidi="ar"/>
              </w:rPr>
              <w:t>-1～+8</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7DF1E" w14:textId="77777777" w:rsidR="001666E0" w:rsidRDefault="00B97910" w:rsidP="00007590">
            <w:r>
              <w:rPr>
                <w:rFonts w:hint="eastAsia"/>
                <w:lang w:bidi="ar"/>
              </w:rP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37461" w14:textId="77777777" w:rsidR="001666E0" w:rsidRDefault="00B97910" w:rsidP="00007590">
            <w:pPr>
              <w:rPr>
                <w:lang w:bidi="ar"/>
              </w:rPr>
            </w:pPr>
            <w:r>
              <w:rPr>
                <w:rFonts w:hint="eastAsia"/>
                <w:lang w:bidi="ar"/>
              </w:rPr>
              <w:t>+1</w:t>
            </w:r>
          </w:p>
        </w:tc>
      </w:tr>
      <w:tr w:rsidR="001666E0" w14:paraId="0C815F01" w14:textId="77777777" w:rsidTr="00DE0C05">
        <w:trPr>
          <w:trHeight w:val="300"/>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4616C" w14:textId="77777777" w:rsidR="001666E0" w:rsidRDefault="00B97910" w:rsidP="00007590">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183B2"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BAF98" w14:textId="77777777" w:rsidR="001666E0" w:rsidRDefault="00B97910" w:rsidP="00007590">
            <w:r>
              <w:rPr>
                <w:rFonts w:hint="eastAsia"/>
                <w:lang w:bidi="ar"/>
              </w:rPr>
              <w:t>在未经放大的条件下观察，无龟裂</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A001D" w14:textId="77777777" w:rsidR="001666E0" w:rsidRDefault="00B97910" w:rsidP="00007590">
            <w:r>
              <w:rPr>
                <w:rFonts w:hint="eastAsia"/>
                <w:lang w:bidi="ar"/>
              </w:rPr>
              <w:t>无龟裂</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60294" w14:textId="77777777" w:rsidR="001666E0" w:rsidRDefault="00B97910" w:rsidP="00007590">
            <w:pPr>
              <w:rPr>
                <w:lang w:bidi="ar"/>
              </w:rPr>
            </w:pPr>
            <w:r>
              <w:rPr>
                <w:rFonts w:hint="eastAsia"/>
                <w:lang w:bidi="ar"/>
              </w:rPr>
              <w:t>无龟裂</w:t>
            </w:r>
          </w:p>
        </w:tc>
      </w:tr>
      <w:tr w:rsidR="001666E0" w14:paraId="0393EEC6"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66FE5" w14:textId="77777777" w:rsidR="001666E0" w:rsidRDefault="00B97910" w:rsidP="00007590">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14A0A" w14:textId="77777777" w:rsidR="001666E0" w:rsidRDefault="00B97910" w:rsidP="00007590">
            <w:r>
              <w:rPr>
                <w:rFonts w:hint="eastAsia"/>
                <w:lang w:bidi="ar"/>
              </w:rPr>
              <w:t>N</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40831" w14:textId="77777777" w:rsidR="001666E0" w:rsidRDefault="00B97910" w:rsidP="00007590">
            <w:r>
              <w:rPr>
                <w:rFonts w:hint="eastAsia"/>
                <w:lang w:bidi="ar"/>
              </w:rPr>
              <w:t>20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51E13" w14:textId="77777777" w:rsidR="001666E0" w:rsidRDefault="00B97910" w:rsidP="00007590">
            <w:r>
              <w:rPr>
                <w:rFonts w:hint="eastAsia"/>
                <w:lang w:bidi="ar"/>
              </w:rPr>
              <w:t>31</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8E49A" w14:textId="77777777" w:rsidR="001666E0" w:rsidRDefault="00B97910" w:rsidP="00007590">
            <w:pPr>
              <w:rPr>
                <w:lang w:bidi="ar"/>
              </w:rPr>
            </w:pPr>
            <w:r>
              <w:rPr>
                <w:rFonts w:hint="eastAsia"/>
                <w:lang w:bidi="ar"/>
              </w:rPr>
              <w:t>29</w:t>
            </w:r>
          </w:p>
        </w:tc>
      </w:tr>
      <w:tr w:rsidR="001666E0" w14:paraId="65671EBD" w14:textId="77777777" w:rsidTr="00DE0C05">
        <w:trPr>
          <w:trHeight w:val="45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42ACAF" w14:textId="77777777" w:rsidR="001666E0" w:rsidRDefault="00B97910" w:rsidP="00007590">
            <w:r>
              <w:rPr>
                <w:rFonts w:hint="eastAsia"/>
                <w:lang w:bidi="ar"/>
              </w:rPr>
              <w:t>在水中压缩永久变形</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1020E9" w14:textId="77777777" w:rsidR="001666E0" w:rsidRDefault="001666E0" w:rsidP="00007590"/>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1381F" w14:textId="77777777" w:rsidR="001666E0" w:rsidRDefault="001666E0" w:rsidP="00007590"/>
        </w:tc>
      </w:tr>
      <w:tr w:rsidR="001666E0" w14:paraId="14ECC6C3" w14:textId="77777777" w:rsidTr="00DE0C05">
        <w:trPr>
          <w:trHeight w:val="624"/>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010E6" w14:textId="77777777" w:rsidR="001666E0" w:rsidRDefault="00B97910" w:rsidP="00007590">
            <w:r>
              <w:rPr>
                <w:rFonts w:hint="eastAsia"/>
                <w:lang w:bidi="ar"/>
              </w:rPr>
              <w:t>130℃，3000小时</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27D96" w14:textId="77777777" w:rsidR="001666E0" w:rsidRDefault="00B97910" w:rsidP="00007590">
            <w:r>
              <w:rPr>
                <w:rFonts w:hint="eastAsia"/>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E4933" w14:textId="77777777" w:rsidR="001666E0" w:rsidRDefault="00B97910" w:rsidP="00007590">
            <w:r>
              <w:rPr>
                <w:rFonts w:hint="eastAsia"/>
                <w:lang w:bidi="ar"/>
              </w:rPr>
              <w:t>≤30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69E6A" w14:textId="77777777" w:rsidR="001666E0" w:rsidRDefault="00B97910" w:rsidP="00007590">
            <w:r>
              <w:rPr>
                <w:rFonts w:hint="eastAsia"/>
              </w:rPr>
              <w:t>20</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13D1B" w14:textId="77777777" w:rsidR="001666E0" w:rsidRDefault="00B97910" w:rsidP="00007590">
            <w:r>
              <w:rPr>
                <w:rFonts w:hint="eastAsia"/>
              </w:rPr>
              <w:t>/</w:t>
            </w:r>
          </w:p>
        </w:tc>
      </w:tr>
      <w:tr w:rsidR="001666E0" w14:paraId="252424E0" w14:textId="77777777" w:rsidTr="00DE0C05">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06B89" w14:textId="77777777" w:rsidR="001666E0" w:rsidRDefault="00B97910" w:rsidP="00007590">
            <w:r>
              <w:rPr>
                <w:rFonts w:hint="eastAsia"/>
                <w:lang w:bidi="ar"/>
              </w:rPr>
              <w:t>130℃，10000小时</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5E6F8" w14:textId="77777777" w:rsidR="001666E0" w:rsidRDefault="00B97910" w:rsidP="00007590">
            <w:r>
              <w:rPr>
                <w:rFonts w:hint="eastAsia"/>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25669" w14:textId="77777777" w:rsidR="001666E0" w:rsidRDefault="00B97910" w:rsidP="00007590">
            <w:r>
              <w:rPr>
                <w:rFonts w:hint="eastAsia"/>
                <w:lang w:bidi="ar"/>
              </w:rPr>
              <w:t>≤50</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E53C3" w14:textId="77777777" w:rsidR="001666E0" w:rsidRDefault="00B97910" w:rsidP="00007590">
            <w:r>
              <w:rPr>
                <w:rFonts w:hint="eastAsia"/>
              </w:rPr>
              <w:t>36</w:t>
            </w:r>
          </w:p>
        </w:tc>
        <w:tc>
          <w:tcPr>
            <w:tcW w:w="24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32D35" w14:textId="77777777" w:rsidR="001666E0" w:rsidRDefault="00B97910" w:rsidP="00007590">
            <w:r>
              <w:rPr>
                <w:rFonts w:hint="eastAsia"/>
              </w:rPr>
              <w:t>/</w:t>
            </w:r>
          </w:p>
        </w:tc>
      </w:tr>
    </w:tbl>
    <w:p w14:paraId="34FB63B4" w14:textId="77777777" w:rsidR="001666E0" w:rsidRDefault="001666E0" w:rsidP="00007590"/>
    <w:p w14:paraId="03E74F9A" w14:textId="77777777" w:rsidR="001666E0" w:rsidRDefault="00B97910" w:rsidP="00007590">
      <w:r>
        <w:rPr>
          <w:rFonts w:hint="eastAsia"/>
        </w:rPr>
        <w:t>表16 对表9的验证数据（70Shore A）</w:t>
      </w:r>
    </w:p>
    <w:tbl>
      <w:tblPr>
        <w:tblW w:w="8811" w:type="dxa"/>
        <w:tblInd w:w="93" w:type="dxa"/>
        <w:tblLayout w:type="fixed"/>
        <w:tblLook w:val="04A0" w:firstRow="1" w:lastRow="0" w:firstColumn="1" w:lastColumn="0" w:noHBand="0" w:noVBand="1"/>
      </w:tblPr>
      <w:tblGrid>
        <w:gridCol w:w="2151"/>
        <w:gridCol w:w="840"/>
        <w:gridCol w:w="1590"/>
        <w:gridCol w:w="1530"/>
        <w:gridCol w:w="1350"/>
        <w:gridCol w:w="1350"/>
      </w:tblGrid>
      <w:tr w:rsidR="001666E0" w14:paraId="0DA929DA" w14:textId="77777777">
        <w:trPr>
          <w:trHeight w:val="624"/>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CB2B3" w14:textId="77777777" w:rsidR="001666E0" w:rsidRDefault="00B97910" w:rsidP="00007590">
            <w:r>
              <w:rPr>
                <w:rFonts w:hint="eastAsia"/>
                <w:lang w:bidi="ar"/>
              </w:rPr>
              <w:t>性能</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842BE" w14:textId="77777777" w:rsidR="001666E0" w:rsidRDefault="00B97910" w:rsidP="00007590">
            <w:r>
              <w:rPr>
                <w:rFonts w:hint="eastAsia"/>
                <w:lang w:bidi="ar"/>
              </w:rPr>
              <w:t>单位</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A0D35" w14:textId="77777777" w:rsidR="001666E0" w:rsidRDefault="00B97910" w:rsidP="00007590">
            <w:r>
              <w:rPr>
                <w:rFonts w:hint="eastAsia"/>
                <w:lang w:bidi="ar"/>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9EBAC" w14:textId="77777777" w:rsidR="001666E0" w:rsidRDefault="00B97910" w:rsidP="00007590">
            <w:r>
              <w:rPr>
                <w:rFonts w:hint="eastAsia"/>
                <w:lang w:bidi="ar"/>
              </w:rPr>
              <w:t>友联</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7E1C7" w14:textId="77777777" w:rsidR="001666E0" w:rsidRDefault="00B97910" w:rsidP="00007590">
            <w:pPr>
              <w:rPr>
                <w:lang w:bidi="ar"/>
              </w:rPr>
            </w:pPr>
            <w:r>
              <w:rPr>
                <w:rFonts w:hint="eastAsia"/>
                <w:lang w:bidi="ar"/>
              </w:rPr>
              <w:t>华益</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93DEE0" w14:textId="77777777" w:rsidR="001666E0" w:rsidRDefault="00B97910" w:rsidP="00007590">
            <w:pPr>
              <w:rPr>
                <w:lang w:bidi="ar"/>
              </w:rPr>
            </w:pPr>
            <w:r>
              <w:rPr>
                <w:rFonts w:hint="eastAsia"/>
                <w:lang w:bidi="ar"/>
              </w:rPr>
              <w:t>宏力橡胶</w:t>
            </w:r>
          </w:p>
        </w:tc>
      </w:tr>
      <w:tr w:rsidR="001666E0" w14:paraId="093269F9"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332DE" w14:textId="77777777" w:rsidR="001666E0" w:rsidRDefault="00B97910" w:rsidP="00007590">
            <w:r>
              <w:rPr>
                <w:rFonts w:hint="eastAsia"/>
                <w:lang w:bidi="ar"/>
              </w:rPr>
              <w:t>硬度</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D05BF2"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03FB0" w14:textId="77777777" w:rsidR="001666E0" w:rsidRDefault="00B97910" w:rsidP="00007590">
            <w:r>
              <w:rPr>
                <w:rFonts w:hint="eastAsia"/>
                <w:lang w:bidi="ar"/>
              </w:rPr>
              <w:t>70±5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4F9A5" w14:textId="77777777" w:rsidR="001666E0" w:rsidRDefault="00B97910" w:rsidP="00007590">
            <w:r>
              <w:rPr>
                <w:rFonts w:hint="eastAsia"/>
                <w:lang w:bidi="ar"/>
              </w:rPr>
              <w:t>70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9D133" w14:textId="77777777" w:rsidR="001666E0" w:rsidRDefault="00B97910" w:rsidP="00007590">
            <w:pPr>
              <w:rPr>
                <w:lang w:bidi="ar"/>
              </w:rPr>
            </w:pPr>
            <w:r>
              <w:rPr>
                <w:rFonts w:hint="eastAsia"/>
                <w:lang w:bidi="ar"/>
              </w:rPr>
              <w:t>72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F606E" w14:textId="77777777" w:rsidR="001666E0" w:rsidRDefault="00B97910" w:rsidP="00007590">
            <w:pPr>
              <w:rPr>
                <w:lang w:bidi="ar"/>
              </w:rPr>
            </w:pPr>
            <w:r>
              <w:rPr>
                <w:rFonts w:hint="eastAsia"/>
                <w:lang w:bidi="ar"/>
              </w:rPr>
              <w:t>73</w:t>
            </w:r>
          </w:p>
        </w:tc>
      </w:tr>
      <w:tr w:rsidR="001666E0" w14:paraId="1A78C06D"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7172C" w14:textId="77777777" w:rsidR="001666E0" w:rsidRDefault="00B97910" w:rsidP="00007590">
            <w:r>
              <w:rPr>
                <w:rFonts w:hint="eastAsia"/>
                <w:lang w:bidi="ar"/>
              </w:rPr>
              <w:t>拉伸强度，最小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58A91" w14:textId="77777777" w:rsidR="001666E0" w:rsidRDefault="00B97910" w:rsidP="00007590">
            <w:proofErr w:type="spellStart"/>
            <w:r>
              <w:rPr>
                <w:rFonts w:hint="eastAsia"/>
                <w:lang w:bidi="ar"/>
              </w:rPr>
              <w:t>MPa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86966" w14:textId="77777777" w:rsidR="001666E0" w:rsidRDefault="00B97910" w:rsidP="00007590">
            <w:r>
              <w:rPr>
                <w:rFonts w:hint="eastAsia"/>
                <w:lang w:bidi="ar"/>
              </w:rPr>
              <w:t>12</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9E0F6" w14:textId="77777777" w:rsidR="001666E0" w:rsidRDefault="00B97910" w:rsidP="00007590">
            <w:r>
              <w:rPr>
                <w:rFonts w:hint="eastAsia"/>
                <w:lang w:bidi="ar"/>
              </w:rPr>
              <w:t>12.6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34CC0" w14:textId="77777777" w:rsidR="001666E0" w:rsidRDefault="00B97910" w:rsidP="00007590">
            <w:pPr>
              <w:rPr>
                <w:lang w:bidi="ar"/>
              </w:rPr>
            </w:pPr>
            <w:r>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8E926" w14:textId="77777777" w:rsidR="001666E0" w:rsidRDefault="00B97910" w:rsidP="00007590">
            <w:pPr>
              <w:rPr>
                <w:lang w:bidi="ar"/>
              </w:rPr>
            </w:pPr>
            <w:r>
              <w:rPr>
                <w:rFonts w:hint="eastAsia"/>
                <w:lang w:bidi="ar"/>
              </w:rPr>
              <w:t>16.7</w:t>
            </w:r>
          </w:p>
        </w:tc>
      </w:tr>
      <w:tr w:rsidR="001666E0" w14:paraId="6A8D35C5"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35CA7" w14:textId="77777777" w:rsidR="001666E0" w:rsidRDefault="00B97910" w:rsidP="00007590">
            <w:r>
              <w:rPr>
                <w:rFonts w:hint="eastAsia"/>
                <w:lang w:bidi="ar"/>
              </w:rPr>
              <w:t>拉断伸长率，最小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301EF"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A3C77" w14:textId="77777777" w:rsidR="001666E0" w:rsidRDefault="00B97910" w:rsidP="00007590">
            <w:r>
              <w:rPr>
                <w:rFonts w:hint="eastAsia"/>
                <w:lang w:bidi="ar"/>
              </w:rPr>
              <w:t>150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15B7F" w14:textId="77777777" w:rsidR="001666E0" w:rsidRDefault="00B97910" w:rsidP="00007590">
            <w:r>
              <w:rPr>
                <w:rFonts w:hint="eastAsia"/>
                <w:lang w:bidi="ar"/>
              </w:rPr>
              <w:t>239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73544" w14:textId="77777777" w:rsidR="001666E0" w:rsidRDefault="00B97910" w:rsidP="00007590">
            <w:pPr>
              <w:rPr>
                <w:lang w:bidi="ar"/>
              </w:rPr>
            </w:pPr>
            <w:r>
              <w:rPr>
                <w:rFonts w:hint="eastAsia"/>
                <w:lang w:bidi="ar"/>
              </w:rPr>
              <w:t>185</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6C6FB" w14:textId="77777777" w:rsidR="001666E0" w:rsidRDefault="00B97910" w:rsidP="00007590">
            <w:pPr>
              <w:rPr>
                <w:lang w:bidi="ar"/>
              </w:rPr>
            </w:pPr>
            <w:r>
              <w:rPr>
                <w:rFonts w:hint="eastAsia"/>
                <w:lang w:bidi="ar"/>
              </w:rPr>
              <w:t>192</w:t>
            </w:r>
          </w:p>
        </w:tc>
      </w:tr>
      <w:tr w:rsidR="001666E0" w14:paraId="0ED02868" w14:textId="77777777">
        <w:trPr>
          <w:trHeight w:val="27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4AF13" w14:textId="77777777" w:rsidR="001666E0" w:rsidRDefault="00B97910" w:rsidP="00007590">
            <w:r>
              <w:rPr>
                <w:rFonts w:hint="eastAsia"/>
                <w:lang w:bidi="ar"/>
              </w:rPr>
              <w:t>在水中压缩永久变形，最大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91778E"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EBE98"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178AB" w14:textId="77777777" w:rsidR="001666E0" w:rsidRDefault="001666E0" w:rsidP="00007590"/>
        </w:tc>
      </w:tr>
      <w:tr w:rsidR="001666E0" w14:paraId="2C0CDBAD"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935C4" w14:textId="77777777" w:rsidR="001666E0" w:rsidRDefault="00B97910" w:rsidP="00007590">
            <w:r>
              <w:rPr>
                <w:rFonts w:hint="eastAsia"/>
                <w:lang w:bidi="ar"/>
              </w:rPr>
              <w:t>23℃，72h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1A83E"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742635" w14:textId="77777777" w:rsidR="001666E0" w:rsidRDefault="00B97910" w:rsidP="00007590">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6D7B1" w14:textId="77777777" w:rsidR="001666E0" w:rsidRDefault="00B97910" w:rsidP="00007590">
            <w:r>
              <w:rPr>
                <w:rFonts w:hint="eastAsia"/>
                <w:lang w:bidi="ar"/>
              </w:rPr>
              <w:t>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37007" w14:textId="77777777" w:rsidR="001666E0" w:rsidRDefault="00B97910" w:rsidP="00007590">
            <w:pPr>
              <w:rPr>
                <w:lang w:bidi="ar"/>
              </w:rPr>
            </w:pPr>
            <w:r>
              <w:rPr>
                <w:rFonts w:hint="eastAsia"/>
                <w:lang w:bidi="ar"/>
              </w:rPr>
              <w:t>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06284" w14:textId="77777777" w:rsidR="001666E0" w:rsidRDefault="00B97910" w:rsidP="00007590">
            <w:pPr>
              <w:rPr>
                <w:lang w:bidi="ar"/>
              </w:rPr>
            </w:pPr>
            <w:r>
              <w:rPr>
                <w:rFonts w:hint="eastAsia"/>
                <w:lang w:bidi="ar"/>
              </w:rPr>
              <w:t>5.1</w:t>
            </w:r>
          </w:p>
        </w:tc>
      </w:tr>
      <w:tr w:rsidR="001666E0" w14:paraId="384EE5A2"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D543E" w14:textId="77777777" w:rsidR="001666E0" w:rsidRDefault="00B97910" w:rsidP="00007590">
            <w:r>
              <w:rPr>
                <w:rFonts w:hint="eastAsia"/>
                <w:lang w:bidi="ar"/>
              </w:rPr>
              <w:t>140℃，24h</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2C3E0"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2D080" w14:textId="77777777" w:rsidR="001666E0" w:rsidRDefault="00B97910" w:rsidP="00007590">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1E5A3" w14:textId="77777777" w:rsidR="001666E0" w:rsidRDefault="00B97910" w:rsidP="00007590">
            <w:r>
              <w:rPr>
                <w:rFonts w:hint="eastAsia"/>
                <w:lang w:bidi="ar"/>
              </w:rPr>
              <w:t>13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71803" w14:textId="77777777" w:rsidR="001666E0" w:rsidRDefault="00B97910" w:rsidP="00007590">
            <w:pPr>
              <w:rPr>
                <w:lang w:bidi="ar"/>
              </w:rPr>
            </w:pPr>
            <w:r>
              <w:rPr>
                <w:rFonts w:hint="eastAsia"/>
                <w:lang w:bidi="ar"/>
              </w:rPr>
              <w:t>14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FD7E2" w14:textId="77777777" w:rsidR="001666E0" w:rsidRDefault="00B97910" w:rsidP="00007590">
            <w:pPr>
              <w:rPr>
                <w:lang w:bidi="ar"/>
              </w:rPr>
            </w:pPr>
            <w:r>
              <w:rPr>
                <w:rFonts w:hint="eastAsia"/>
                <w:lang w:bidi="ar"/>
              </w:rPr>
              <w:t>15.3</w:t>
            </w:r>
          </w:p>
        </w:tc>
      </w:tr>
      <w:tr w:rsidR="001666E0" w14:paraId="7C0D7E50" w14:textId="77777777">
        <w:trPr>
          <w:trHeight w:val="30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B10C4" w14:textId="77777777" w:rsidR="001666E0" w:rsidRDefault="00B97910" w:rsidP="00007590">
            <w:r>
              <w:rPr>
                <w:rFonts w:hint="eastAsia"/>
                <w:lang w:bidi="ar"/>
              </w:rPr>
              <w:t>热水中老化，140℃，7d</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7AFED"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6311F"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81189" w14:textId="77777777" w:rsidR="001666E0" w:rsidRDefault="001666E0" w:rsidP="00007590"/>
        </w:tc>
      </w:tr>
      <w:tr w:rsidR="001666E0" w14:paraId="6CAF5B4F"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71F64" w14:textId="77777777" w:rsidR="001666E0" w:rsidRDefault="00B97910" w:rsidP="00007590">
            <w:r>
              <w:rPr>
                <w:rFonts w:hint="eastAsia"/>
                <w:lang w:bidi="ar"/>
              </w:rPr>
              <w:t>硬度变化</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039BC" w14:textId="77777777" w:rsidR="001666E0" w:rsidRDefault="00B97910" w:rsidP="00007590">
            <w:r>
              <w:rPr>
                <w:rFonts w:hint="eastAsia"/>
                <w:lang w:bidi="ar"/>
              </w:rPr>
              <w:t>IRHD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2019D" w14:textId="77777777" w:rsidR="001666E0" w:rsidRDefault="00B97910" w:rsidP="00007590">
            <w:r>
              <w:rPr>
                <w:rFonts w:hint="eastAsia"/>
                <w:lang w:bidi="ar"/>
              </w:rPr>
              <w:t>-5～+8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48F57" w14:textId="77777777" w:rsidR="001666E0" w:rsidRDefault="00B97910" w:rsidP="00007590">
            <w:r>
              <w:rPr>
                <w:rFonts w:hint="eastAsia"/>
                <w:lang w:bidi="ar"/>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2CEF3" w14:textId="77777777" w:rsidR="001666E0" w:rsidRDefault="00B97910" w:rsidP="00007590">
            <w:pPr>
              <w:rPr>
                <w:lang w:bidi="ar"/>
              </w:rPr>
            </w:pPr>
            <w:r>
              <w:rPr>
                <w:rFonts w:hint="eastAsia"/>
                <w:lang w:bidi="ar"/>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B0A30" w14:textId="77777777" w:rsidR="001666E0" w:rsidRDefault="00B97910" w:rsidP="00007590">
            <w:pPr>
              <w:rPr>
                <w:lang w:bidi="ar"/>
              </w:rPr>
            </w:pPr>
            <w:r>
              <w:rPr>
                <w:rFonts w:hint="eastAsia"/>
                <w:lang w:bidi="ar"/>
              </w:rPr>
              <w:t>-1</w:t>
            </w:r>
          </w:p>
        </w:tc>
      </w:tr>
      <w:tr w:rsidR="001666E0" w14:paraId="5332F89D"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27989" w14:textId="77777777" w:rsidR="001666E0" w:rsidRDefault="00B97910" w:rsidP="00007590">
            <w:r>
              <w:rPr>
                <w:rFonts w:hint="eastAsia"/>
                <w:lang w:bidi="ar"/>
              </w:rPr>
              <w:t>拉伸强度变化率，最大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04D94"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A0A68" w14:textId="77777777" w:rsidR="001666E0" w:rsidRDefault="00B97910" w:rsidP="00007590">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8B960" w14:textId="77777777" w:rsidR="001666E0" w:rsidRDefault="00B97910" w:rsidP="00007590">
            <w:r>
              <w:rPr>
                <w:rFonts w:hint="eastAsia"/>
                <w:lang w:bidi="ar"/>
              </w:rPr>
              <w:t>-17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E27A8" w14:textId="77777777" w:rsidR="001666E0" w:rsidRDefault="00B97910" w:rsidP="00007590">
            <w:pPr>
              <w:rPr>
                <w:lang w:bidi="ar"/>
              </w:rPr>
            </w:pPr>
            <w:r>
              <w:rPr>
                <w:rFonts w:hint="eastAsia"/>
                <w:lang w:bidi="ar"/>
              </w:rPr>
              <w:t>-18</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B500D" w14:textId="77777777" w:rsidR="001666E0" w:rsidRDefault="00B97910" w:rsidP="00007590">
            <w:pPr>
              <w:rPr>
                <w:lang w:bidi="ar"/>
              </w:rPr>
            </w:pPr>
            <w:r>
              <w:rPr>
                <w:rFonts w:hint="eastAsia"/>
                <w:lang w:bidi="ar"/>
              </w:rPr>
              <w:t>+5.4</w:t>
            </w:r>
          </w:p>
        </w:tc>
      </w:tr>
      <w:tr w:rsidR="001666E0" w14:paraId="733CD1B7"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5A5BBD" w14:textId="77777777" w:rsidR="001666E0" w:rsidRDefault="00B97910" w:rsidP="00007590">
            <w:r>
              <w:rPr>
                <w:rFonts w:hint="eastAsia"/>
                <w:lang w:bidi="ar"/>
              </w:rPr>
              <w:t>拉断伸长率变化率</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2C37A"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8D9E2" w14:textId="77777777" w:rsidR="001666E0" w:rsidRDefault="00B97910" w:rsidP="00007590">
            <w:r>
              <w:rPr>
                <w:rFonts w:hint="eastAsia"/>
                <w:lang w:bidi="ar"/>
              </w:rPr>
              <w:t>-30～+10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CEBE2" w14:textId="77777777" w:rsidR="001666E0" w:rsidRDefault="00B97910" w:rsidP="00007590">
            <w:r>
              <w:rPr>
                <w:rFonts w:hint="eastAsia"/>
                <w:lang w:bidi="ar"/>
              </w:rPr>
              <w:t>-23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92CE7" w14:textId="77777777" w:rsidR="001666E0" w:rsidRDefault="00B97910" w:rsidP="00007590">
            <w:pPr>
              <w:rPr>
                <w:lang w:bidi="ar"/>
              </w:rPr>
            </w:pPr>
            <w:r>
              <w:rPr>
                <w:rFonts w:hint="eastAsia"/>
                <w:lang w:bidi="ar"/>
              </w:rPr>
              <w:t>-24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9C67F6" w14:textId="77777777" w:rsidR="001666E0" w:rsidRDefault="00B97910" w:rsidP="00007590">
            <w:pPr>
              <w:rPr>
                <w:lang w:bidi="ar"/>
              </w:rPr>
            </w:pPr>
            <w:r>
              <w:rPr>
                <w:rFonts w:hint="eastAsia"/>
                <w:lang w:bidi="ar"/>
              </w:rPr>
              <w:t>+3.1</w:t>
            </w:r>
          </w:p>
        </w:tc>
      </w:tr>
      <w:tr w:rsidR="001666E0" w14:paraId="2946292B" w14:textId="77777777">
        <w:trPr>
          <w:trHeight w:val="30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F4FB4" w14:textId="77777777" w:rsidR="001666E0" w:rsidRDefault="00B97910" w:rsidP="00007590">
            <w:r>
              <w:rPr>
                <w:rFonts w:hint="eastAsia"/>
                <w:lang w:bidi="ar"/>
              </w:rPr>
              <w:t>在水中应力松弛，最大</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41287"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7420B"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31B49" w14:textId="77777777" w:rsidR="001666E0" w:rsidRDefault="001666E0" w:rsidP="00007590"/>
        </w:tc>
      </w:tr>
      <w:tr w:rsidR="001666E0" w14:paraId="6597E24C"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0BBF28" w14:textId="77777777" w:rsidR="001666E0" w:rsidRDefault="00B97910" w:rsidP="00007590">
            <w:r>
              <w:rPr>
                <w:rFonts w:hint="eastAsia"/>
                <w:lang w:bidi="ar"/>
              </w:rPr>
              <w:t>23℃，7d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4943B"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28581" w14:textId="77777777" w:rsidR="001666E0" w:rsidRDefault="00B97910" w:rsidP="00007590">
            <w:r>
              <w:rPr>
                <w:rFonts w:hint="eastAsia"/>
                <w:lang w:bidi="ar"/>
              </w:rPr>
              <w:t>15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16A74" w14:textId="77777777" w:rsidR="001666E0" w:rsidRDefault="00B97910" w:rsidP="00007590">
            <w:r>
              <w:rPr>
                <w:rFonts w:hint="eastAsia"/>
              </w:rPr>
              <w:t>11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E027B" w14:textId="77777777" w:rsidR="001666E0" w:rsidRDefault="00B97910" w:rsidP="00007590">
            <w:r>
              <w:rPr>
                <w:rFonts w:hint="eastAsia"/>
              </w:rPr>
              <w:t>12</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7F2C1" w14:textId="77777777" w:rsidR="001666E0" w:rsidRDefault="00B97910" w:rsidP="00007590">
            <w:r>
              <w:rPr>
                <w:rFonts w:hint="eastAsia"/>
              </w:rPr>
              <w:t>/</w:t>
            </w:r>
          </w:p>
        </w:tc>
      </w:tr>
      <w:tr w:rsidR="001666E0" w14:paraId="1D9527DA"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D68F6" w14:textId="77777777" w:rsidR="001666E0" w:rsidRDefault="00B97910" w:rsidP="00007590">
            <w:r>
              <w:rPr>
                <w:rFonts w:hint="eastAsia"/>
                <w:lang w:bidi="ar"/>
              </w:rPr>
              <w:t>140℃，7d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5E809"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45C20" w14:textId="77777777" w:rsidR="001666E0" w:rsidRDefault="00B97910" w:rsidP="00007590">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40E53" w14:textId="77777777" w:rsidR="001666E0" w:rsidRDefault="00B97910" w:rsidP="00007590">
            <w:r>
              <w:rPr>
                <w:rFonts w:hint="eastAsia"/>
              </w:rPr>
              <w:t>23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82B49" w14:textId="77777777" w:rsidR="001666E0" w:rsidRDefault="00B97910" w:rsidP="00007590">
            <w:r>
              <w:rPr>
                <w:rFonts w:hint="eastAsia"/>
              </w:rPr>
              <w:t>24</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57864" w14:textId="77777777" w:rsidR="001666E0" w:rsidRDefault="00B97910" w:rsidP="00007590">
            <w:r>
              <w:rPr>
                <w:rFonts w:hint="eastAsia"/>
              </w:rPr>
              <w:t>/</w:t>
            </w:r>
          </w:p>
        </w:tc>
      </w:tr>
      <w:tr w:rsidR="001666E0" w14:paraId="7DF05AF3"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A373A" w14:textId="77777777" w:rsidR="001666E0" w:rsidRDefault="00B97910" w:rsidP="00007590">
            <w:r>
              <w:rPr>
                <w:rFonts w:hint="eastAsia"/>
                <w:lang w:bidi="ar"/>
              </w:rPr>
              <w:t>140℃，28d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A614E"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19D33" w14:textId="77777777" w:rsidR="001666E0" w:rsidRDefault="00B97910" w:rsidP="00007590">
            <w:r>
              <w:rPr>
                <w:rFonts w:hint="eastAsia"/>
                <w:lang w:bidi="ar"/>
              </w:rPr>
              <w:t>55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10ED3" w14:textId="77777777" w:rsidR="001666E0" w:rsidRDefault="00B97910" w:rsidP="00007590">
            <w:r>
              <w:rPr>
                <w:rFonts w:hint="eastAsia"/>
              </w:rPr>
              <w:t>40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C45F0" w14:textId="77777777" w:rsidR="001666E0" w:rsidRDefault="00B97910" w:rsidP="00007590">
            <w:r>
              <w:rPr>
                <w:rFonts w:hint="eastAsia"/>
              </w:rPr>
              <w:t>40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0D5A7" w14:textId="77777777" w:rsidR="001666E0" w:rsidRDefault="00B97910" w:rsidP="00007590">
            <w:r>
              <w:rPr>
                <w:rFonts w:hint="eastAsia"/>
              </w:rPr>
              <w:t>/</w:t>
            </w:r>
          </w:p>
        </w:tc>
      </w:tr>
      <w:tr w:rsidR="001666E0" w14:paraId="03CE4DB1" w14:textId="77777777">
        <w:trPr>
          <w:trHeight w:val="48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1B48DE" w14:textId="77777777" w:rsidR="001666E0" w:rsidRDefault="00B97910" w:rsidP="00007590">
            <w:r>
              <w:rPr>
                <w:rFonts w:hint="eastAsia"/>
                <w:lang w:bidi="ar"/>
              </w:rPr>
              <w:lastRenderedPageBreak/>
              <w:t>在水中的体积变化</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B1EC6"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16767"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55221" w14:textId="77777777" w:rsidR="001666E0" w:rsidRDefault="001666E0" w:rsidP="00007590"/>
        </w:tc>
      </w:tr>
      <w:tr w:rsidR="001666E0" w14:paraId="1A4F1FCE"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0A436" w14:textId="77777777" w:rsidR="001666E0" w:rsidRDefault="00B97910" w:rsidP="00007590">
            <w:r>
              <w:rPr>
                <w:rFonts w:hint="eastAsia"/>
                <w:lang w:bidi="ar"/>
              </w:rPr>
              <w:t>140℃，14d</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AD0CE"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06894" w14:textId="77777777" w:rsidR="001666E0" w:rsidRDefault="00B97910" w:rsidP="00007590">
            <w:r>
              <w:rPr>
                <w:rFonts w:hint="eastAsia"/>
                <w:lang w:bidi="ar"/>
              </w:rPr>
              <w:t>-1～+8</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53781D" w14:textId="77777777" w:rsidR="001666E0" w:rsidRDefault="00B97910" w:rsidP="00007590">
            <w:r>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4DC42A" w14:textId="77777777" w:rsidR="001666E0" w:rsidRDefault="00B97910" w:rsidP="00007590">
            <w:pPr>
              <w:rPr>
                <w:lang w:bidi="ar"/>
              </w:rPr>
            </w:pPr>
            <w:r>
              <w:rPr>
                <w:rFonts w:hint="eastAsia"/>
                <w:lang w:bidi="ar"/>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7D272" w14:textId="77777777" w:rsidR="001666E0" w:rsidRDefault="00B97910" w:rsidP="00007590">
            <w:pPr>
              <w:rPr>
                <w:lang w:bidi="ar"/>
              </w:rPr>
            </w:pPr>
            <w:r>
              <w:rPr>
                <w:rFonts w:hint="eastAsia"/>
                <w:lang w:bidi="ar"/>
              </w:rPr>
              <w:t>-1.0</w:t>
            </w:r>
          </w:p>
        </w:tc>
      </w:tr>
      <w:tr w:rsidR="001666E0" w14:paraId="4AB9D16B" w14:textId="77777777">
        <w:trPr>
          <w:trHeight w:val="300"/>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E82CD" w14:textId="77777777" w:rsidR="001666E0" w:rsidRDefault="00B97910" w:rsidP="00007590">
            <w:r>
              <w:rPr>
                <w:rFonts w:hint="eastAsia"/>
                <w:lang w:bidi="ar"/>
              </w:rPr>
              <w:t>耐臭氧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6CB3E"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B6F75" w14:textId="77777777" w:rsidR="001666E0" w:rsidRDefault="00B97910" w:rsidP="00007590">
            <w:r>
              <w:rPr>
                <w:rFonts w:hint="eastAsia"/>
                <w:lang w:bidi="ar"/>
              </w:rPr>
              <w:t>在未经放大的条件下观察，无龟裂</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3DE3A" w14:textId="77777777" w:rsidR="001666E0" w:rsidRDefault="00B97910" w:rsidP="00007590">
            <w:r>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D95C6" w14:textId="77777777" w:rsidR="001666E0" w:rsidRDefault="00B97910" w:rsidP="00007590">
            <w:pPr>
              <w:rPr>
                <w:lang w:bidi="ar"/>
              </w:rPr>
            </w:pPr>
            <w:r>
              <w:rPr>
                <w:rFonts w:hint="eastAsia"/>
                <w:lang w:bidi="ar"/>
              </w:rPr>
              <w:t>无龟裂</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F2726" w14:textId="77777777" w:rsidR="001666E0" w:rsidRDefault="00B97910" w:rsidP="00007590">
            <w:pPr>
              <w:rPr>
                <w:lang w:bidi="ar"/>
              </w:rPr>
            </w:pPr>
            <w:r>
              <w:rPr>
                <w:rFonts w:hint="eastAsia"/>
                <w:lang w:bidi="ar"/>
              </w:rPr>
              <w:t>无龟裂</w:t>
            </w:r>
          </w:p>
        </w:tc>
      </w:tr>
      <w:tr w:rsidR="001666E0" w14:paraId="2A8760FC"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9A82D" w14:textId="77777777" w:rsidR="001666E0" w:rsidRDefault="00B97910" w:rsidP="00007590">
            <w:r>
              <w:rPr>
                <w:rFonts w:hint="eastAsia"/>
                <w:lang w:bidi="ar"/>
              </w:rPr>
              <w:t>撕裂强度，最小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7946A" w14:textId="77777777" w:rsidR="001666E0" w:rsidRDefault="00B97910" w:rsidP="00007590">
            <w:r>
              <w:rPr>
                <w:rFonts w:hint="eastAsia"/>
                <w:lang w:bidi="ar"/>
              </w:rPr>
              <w:t>N</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6C6E3B" w14:textId="77777777" w:rsidR="001666E0" w:rsidRDefault="00B97910" w:rsidP="00007590">
            <w:r>
              <w:rPr>
                <w:rFonts w:hint="eastAsia"/>
                <w:lang w:bidi="ar"/>
              </w:rPr>
              <w:t>20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C68F6" w14:textId="77777777" w:rsidR="001666E0" w:rsidRDefault="00B97910" w:rsidP="00007590">
            <w:r>
              <w:rPr>
                <w:rFonts w:hint="eastAsia"/>
                <w:lang w:bidi="ar"/>
              </w:rPr>
              <w:t>35.7</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18BDC" w14:textId="77777777" w:rsidR="001666E0" w:rsidRDefault="00B97910" w:rsidP="00007590">
            <w:pPr>
              <w:rPr>
                <w:lang w:bidi="ar"/>
              </w:rPr>
            </w:pPr>
            <w:r>
              <w:rPr>
                <w:rFonts w:hint="eastAsia"/>
                <w:lang w:bidi="ar"/>
              </w:rPr>
              <w:t>30</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514DB" w14:textId="77777777" w:rsidR="001666E0" w:rsidRDefault="00B97910" w:rsidP="00007590">
            <w:pPr>
              <w:rPr>
                <w:lang w:bidi="ar"/>
              </w:rPr>
            </w:pPr>
            <w:r>
              <w:rPr>
                <w:rFonts w:hint="eastAsia"/>
                <w:lang w:bidi="ar"/>
              </w:rPr>
              <w:t>29.8</w:t>
            </w:r>
          </w:p>
        </w:tc>
      </w:tr>
      <w:tr w:rsidR="001666E0" w14:paraId="57344BE5" w14:textId="77777777">
        <w:trPr>
          <w:trHeight w:val="450"/>
        </w:trPr>
        <w:tc>
          <w:tcPr>
            <w:tcW w:w="4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DC463" w14:textId="77777777" w:rsidR="001666E0" w:rsidRDefault="00B97910" w:rsidP="00007590">
            <w:r>
              <w:rPr>
                <w:rFonts w:hint="eastAsia"/>
                <w:lang w:bidi="ar"/>
              </w:rPr>
              <w:t>在水中压缩永久变形</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ED6805"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69CF3" w14:textId="77777777" w:rsidR="001666E0" w:rsidRDefault="001666E0" w:rsidP="00007590"/>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EB216" w14:textId="77777777" w:rsidR="001666E0" w:rsidRDefault="001666E0" w:rsidP="00007590"/>
        </w:tc>
      </w:tr>
      <w:tr w:rsidR="001666E0" w14:paraId="6247D590" w14:textId="77777777">
        <w:trPr>
          <w:trHeight w:val="624"/>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EA01C" w14:textId="77777777" w:rsidR="001666E0" w:rsidRDefault="00B97910" w:rsidP="00007590">
            <w:r>
              <w:rPr>
                <w:rFonts w:hint="eastAsia"/>
                <w:lang w:bidi="ar"/>
              </w:rPr>
              <w:t>130℃，3000小时</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5FA500"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08E40" w14:textId="77777777" w:rsidR="001666E0" w:rsidRDefault="00B97910" w:rsidP="00007590">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9A0AE1" w14:textId="77777777" w:rsidR="001666E0" w:rsidRDefault="00B97910" w:rsidP="00007590">
            <w:r>
              <w:rPr>
                <w:rFonts w:hint="eastAsia"/>
              </w:rPr>
              <w:t>23</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3DBB0C"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CB12A" w14:textId="77777777" w:rsidR="001666E0" w:rsidRDefault="00B97910" w:rsidP="00007590">
            <w:r>
              <w:rPr>
                <w:rFonts w:hint="eastAsia"/>
              </w:rPr>
              <w:t>/</w:t>
            </w:r>
          </w:p>
        </w:tc>
      </w:tr>
      <w:tr w:rsidR="001666E0" w14:paraId="68FE7C7B"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0CDF4" w14:textId="77777777" w:rsidR="001666E0" w:rsidRDefault="00B97910" w:rsidP="00007590">
            <w:r>
              <w:rPr>
                <w:rFonts w:hint="eastAsia"/>
                <w:lang w:bidi="ar"/>
              </w:rPr>
              <w:t>130℃，10000小时</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1323AD" w14:textId="77777777" w:rsidR="001666E0" w:rsidRDefault="00B97910" w:rsidP="00007590">
            <w:r>
              <w:rPr>
                <w:rFonts w:hint="eastAsia"/>
                <w:lang w:bidi="ar"/>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EBB12" w14:textId="77777777" w:rsidR="001666E0" w:rsidRDefault="00B97910" w:rsidP="00007590">
            <w:r>
              <w:rPr>
                <w:rFonts w:hint="eastAsia"/>
                <w:lang w:bidi="ar"/>
              </w:rPr>
              <w:t>≤50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8BF5D" w14:textId="77777777" w:rsidR="001666E0" w:rsidRDefault="00B97910" w:rsidP="00007590">
            <w:r>
              <w:rPr>
                <w:rFonts w:hint="eastAsia"/>
              </w:rPr>
              <w:t>39</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D39F1"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2B3A5" w14:textId="77777777" w:rsidR="001666E0" w:rsidRDefault="00B97910" w:rsidP="00007590">
            <w:r>
              <w:rPr>
                <w:rFonts w:hint="eastAsia"/>
              </w:rPr>
              <w:t>/</w:t>
            </w:r>
          </w:p>
        </w:tc>
      </w:tr>
      <w:tr w:rsidR="001666E0" w14:paraId="4C87722C" w14:textId="77777777">
        <w:trPr>
          <w:trHeight w:val="270"/>
        </w:trPr>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E1979" w14:textId="77777777" w:rsidR="001666E0" w:rsidRDefault="00B97910" w:rsidP="00007590">
            <w:pPr>
              <w:rPr>
                <w:rFonts w:ascii="宋体" w:hAnsi="宋体" w:cs="宋体"/>
                <w:lang w:bidi="ar"/>
              </w:rPr>
            </w:pPr>
            <w:r>
              <w:rPr>
                <w:rFonts w:hint="eastAsia"/>
                <w:lang w:bidi="ar"/>
              </w:rPr>
              <w:t>在130℃热水中寿命预测，最小</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48885" w14:textId="77777777" w:rsidR="001666E0" w:rsidRDefault="00B97910" w:rsidP="00007590">
            <w:pPr>
              <w:rPr>
                <w:lang w:bidi="ar"/>
              </w:rPr>
            </w:pPr>
            <w:r>
              <w:rPr>
                <w:rFonts w:hint="eastAsia"/>
                <w:lang w:bidi="ar"/>
              </w:rPr>
              <w:t>年</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48ECB" w14:textId="77777777" w:rsidR="001666E0" w:rsidRDefault="00B97910" w:rsidP="00007590">
            <w:pPr>
              <w:rPr>
                <w:lang w:bidi="ar"/>
              </w:rPr>
            </w:pPr>
            <w:r>
              <w:rPr>
                <w:rFonts w:hint="eastAsia"/>
                <w:lang w:bidi="ar"/>
              </w:rPr>
              <w:t>≥30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37AD1" w14:textId="77777777" w:rsidR="001666E0" w:rsidRDefault="00B97910" w:rsidP="00007590">
            <w:r>
              <w:rPr>
                <w:rFonts w:hint="eastAsia"/>
              </w:rPr>
              <w:t>70.6</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51504" w14:textId="77777777" w:rsidR="001666E0" w:rsidRDefault="00B97910" w:rsidP="00007590">
            <w:r>
              <w:rPr>
                <w:rFonts w:hint="eastAsia"/>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C3376" w14:textId="77777777" w:rsidR="001666E0" w:rsidRDefault="00B97910" w:rsidP="00007590">
            <w:r>
              <w:rPr>
                <w:rFonts w:hint="eastAsia"/>
              </w:rPr>
              <w:t>/</w:t>
            </w:r>
          </w:p>
        </w:tc>
      </w:tr>
    </w:tbl>
    <w:p w14:paraId="6EDF3C70" w14:textId="77777777" w:rsidR="001666E0" w:rsidRDefault="001666E0" w:rsidP="00007590"/>
    <w:p w14:paraId="1807AF2D" w14:textId="77777777" w:rsidR="001666E0" w:rsidRDefault="00B97910" w:rsidP="00007590">
      <w:r>
        <w:rPr>
          <w:rFonts w:hint="eastAsia"/>
        </w:rPr>
        <w:t>表17 对表9的验证数据（80Shore A）</w:t>
      </w:r>
    </w:p>
    <w:tbl>
      <w:tblPr>
        <w:tblW w:w="8961" w:type="dxa"/>
        <w:tblInd w:w="93" w:type="dxa"/>
        <w:tblLayout w:type="fixed"/>
        <w:tblLook w:val="04A0" w:firstRow="1" w:lastRow="0" w:firstColumn="1" w:lastColumn="0" w:noHBand="0" w:noVBand="1"/>
      </w:tblPr>
      <w:tblGrid>
        <w:gridCol w:w="2466"/>
        <w:gridCol w:w="1740"/>
        <w:gridCol w:w="2430"/>
        <w:gridCol w:w="2325"/>
      </w:tblGrid>
      <w:tr w:rsidR="001666E0" w14:paraId="340FE828" w14:textId="77777777">
        <w:trPr>
          <w:trHeight w:val="624"/>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A881A" w14:textId="77777777" w:rsidR="001666E0" w:rsidRDefault="00B97910" w:rsidP="00007590">
            <w:r>
              <w:rPr>
                <w:rFonts w:hint="eastAsia"/>
                <w:lang w:bidi="ar"/>
              </w:rPr>
              <w:t>性能</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B7EF6" w14:textId="77777777" w:rsidR="001666E0" w:rsidRDefault="00B97910" w:rsidP="00007590">
            <w:r>
              <w:rPr>
                <w:rFonts w:hint="eastAsia"/>
                <w:lang w:bidi="ar"/>
              </w:rPr>
              <w:t>单位</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47186" w14:textId="77777777" w:rsidR="001666E0" w:rsidRDefault="00B97910" w:rsidP="00007590">
            <w:r>
              <w:rPr>
                <w:rFonts w:hint="eastAsia"/>
                <w:lang w:bidi="ar"/>
              </w:rPr>
              <w:t>指标</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21182" w14:textId="77777777" w:rsidR="001666E0" w:rsidRDefault="00B97910" w:rsidP="00007590">
            <w:r>
              <w:rPr>
                <w:rFonts w:hint="eastAsia"/>
                <w:lang w:bidi="ar"/>
              </w:rPr>
              <w:t>友联</w:t>
            </w:r>
          </w:p>
        </w:tc>
      </w:tr>
      <w:tr w:rsidR="001666E0" w14:paraId="7E15F353"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34F3E" w14:textId="77777777" w:rsidR="001666E0" w:rsidRDefault="00B97910" w:rsidP="00007590">
            <w:r>
              <w:rPr>
                <w:rFonts w:hint="eastAsia"/>
                <w:lang w:bidi="ar"/>
              </w:rPr>
              <w:t>硬度</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3F453" w14:textId="77777777" w:rsidR="001666E0" w:rsidRDefault="00B97910" w:rsidP="00007590">
            <w:r>
              <w:rPr>
                <w:rFonts w:hint="eastAsia"/>
                <w:lang w:bidi="ar"/>
              </w:rPr>
              <w:t>IRHD</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7E629" w14:textId="77777777" w:rsidR="001666E0" w:rsidRDefault="00B97910" w:rsidP="00007590">
            <w:r>
              <w:rPr>
                <w:rFonts w:hint="eastAsia"/>
                <w:lang w:bidi="ar"/>
              </w:rPr>
              <w:t>80±5</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AEAFF" w14:textId="77777777" w:rsidR="001666E0" w:rsidRDefault="00B97910" w:rsidP="00007590">
            <w:r>
              <w:rPr>
                <w:rFonts w:hint="eastAsia"/>
                <w:lang w:bidi="ar"/>
              </w:rPr>
              <w:t>81</w:t>
            </w:r>
          </w:p>
        </w:tc>
      </w:tr>
      <w:tr w:rsidR="001666E0" w14:paraId="04D78D11"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602E53" w14:textId="77777777" w:rsidR="001666E0" w:rsidRDefault="00B97910" w:rsidP="00007590">
            <w:r>
              <w:rPr>
                <w:rFonts w:hint="eastAsia"/>
                <w:lang w:bidi="ar"/>
              </w:rPr>
              <w:t>拉伸强度，最小</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2E955" w14:textId="77777777" w:rsidR="001666E0" w:rsidRDefault="00B97910" w:rsidP="00007590">
            <w:proofErr w:type="spellStart"/>
            <w:r>
              <w:rPr>
                <w:rFonts w:hint="eastAsia"/>
                <w:lang w:bidi="ar"/>
              </w:rPr>
              <w:t>MPa</w:t>
            </w:r>
            <w:proofErr w:type="spellEnd"/>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ECD17" w14:textId="77777777" w:rsidR="001666E0" w:rsidRDefault="00B97910" w:rsidP="00007590">
            <w:r>
              <w:rPr>
                <w:rFonts w:hint="eastAsia"/>
                <w:lang w:bidi="ar"/>
              </w:rPr>
              <w:t>12</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C013E" w14:textId="77777777" w:rsidR="001666E0" w:rsidRDefault="00B97910" w:rsidP="00007590">
            <w:r>
              <w:rPr>
                <w:rFonts w:hint="eastAsia"/>
                <w:lang w:bidi="ar"/>
              </w:rPr>
              <w:t>17.4</w:t>
            </w:r>
          </w:p>
        </w:tc>
      </w:tr>
      <w:tr w:rsidR="001666E0" w14:paraId="1FCE768C"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9199D" w14:textId="77777777" w:rsidR="001666E0" w:rsidRDefault="00B97910" w:rsidP="00007590">
            <w:r>
              <w:rPr>
                <w:rFonts w:hint="eastAsia"/>
                <w:lang w:bidi="ar"/>
              </w:rPr>
              <w:t>拉断伸长率，最小</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3B4E5" w14:textId="77777777" w:rsidR="001666E0" w:rsidRDefault="00B97910" w:rsidP="00007590">
            <w:r>
              <w:rPr>
                <w:rFonts w:hint="eastAsia"/>
                <w:lang w:bidi="ar"/>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27B28" w14:textId="77777777" w:rsidR="001666E0" w:rsidRDefault="00B97910" w:rsidP="00007590">
            <w:r>
              <w:rPr>
                <w:rFonts w:hint="eastAsia"/>
                <w:lang w:bidi="ar"/>
              </w:rPr>
              <w:t>100</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479B7" w14:textId="77777777" w:rsidR="001666E0" w:rsidRDefault="00B97910" w:rsidP="00007590">
            <w:r>
              <w:rPr>
                <w:rFonts w:hint="eastAsia"/>
                <w:lang w:bidi="ar"/>
              </w:rPr>
              <w:t>136</w:t>
            </w:r>
          </w:p>
        </w:tc>
      </w:tr>
      <w:tr w:rsidR="001666E0" w14:paraId="1F369097" w14:textId="77777777">
        <w:trPr>
          <w:trHeight w:val="270"/>
        </w:trPr>
        <w:tc>
          <w:tcPr>
            <w:tcW w:w="663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F4391" w14:textId="77777777" w:rsidR="001666E0" w:rsidRDefault="00B97910" w:rsidP="00007590">
            <w:r>
              <w:rPr>
                <w:rFonts w:hint="eastAsia"/>
                <w:lang w:bidi="ar"/>
              </w:rPr>
              <w:t>在水中压缩永久变形，最大</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1AC12" w14:textId="77777777" w:rsidR="001666E0" w:rsidRDefault="001666E0" w:rsidP="00007590"/>
        </w:tc>
      </w:tr>
      <w:tr w:rsidR="001666E0" w14:paraId="10A3C852"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6EC07" w14:textId="77777777" w:rsidR="001666E0" w:rsidRDefault="00B97910" w:rsidP="00007590">
            <w:r>
              <w:rPr>
                <w:rFonts w:hint="eastAsia"/>
                <w:lang w:bidi="ar"/>
              </w:rPr>
              <w:t>23℃，72h</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8D0D2" w14:textId="77777777" w:rsidR="001666E0" w:rsidRDefault="00B97910" w:rsidP="00007590">
            <w:r>
              <w:rPr>
                <w:rFonts w:hint="eastAsia"/>
                <w:lang w:bidi="ar"/>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0C9F5" w14:textId="77777777" w:rsidR="001666E0" w:rsidRDefault="00B97910" w:rsidP="00007590">
            <w:r>
              <w:rPr>
                <w:rFonts w:hint="eastAsia"/>
                <w:lang w:bidi="ar"/>
              </w:rPr>
              <w:t>15</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5CD8A" w14:textId="77777777" w:rsidR="001666E0" w:rsidRDefault="00B97910" w:rsidP="00007590">
            <w:r>
              <w:rPr>
                <w:rFonts w:hint="eastAsia"/>
              </w:rPr>
              <w:t>11</w:t>
            </w:r>
          </w:p>
        </w:tc>
      </w:tr>
      <w:tr w:rsidR="001666E0" w14:paraId="2566D3CC"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03EBA" w14:textId="77777777" w:rsidR="001666E0" w:rsidRDefault="00B97910" w:rsidP="00007590">
            <w:r>
              <w:rPr>
                <w:rFonts w:hint="eastAsia"/>
                <w:lang w:bidi="ar"/>
              </w:rPr>
              <w:t>140℃，24h</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92532" w14:textId="77777777" w:rsidR="001666E0" w:rsidRDefault="00B97910" w:rsidP="00007590">
            <w:r>
              <w:rPr>
                <w:rFonts w:hint="eastAsia"/>
                <w:lang w:bidi="ar"/>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DEEEB" w14:textId="77777777" w:rsidR="001666E0" w:rsidRDefault="00B97910" w:rsidP="00007590">
            <w:r>
              <w:rPr>
                <w:rFonts w:hint="eastAsia"/>
                <w:lang w:bidi="ar"/>
              </w:rPr>
              <w:t>20</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3F39D" w14:textId="77777777" w:rsidR="001666E0" w:rsidRDefault="00B97910" w:rsidP="00007590">
            <w:r>
              <w:rPr>
                <w:rFonts w:hint="eastAsia"/>
                <w:lang w:bidi="ar"/>
              </w:rPr>
              <w:t>13</w:t>
            </w:r>
          </w:p>
        </w:tc>
      </w:tr>
      <w:tr w:rsidR="001666E0" w14:paraId="57E1BD6A" w14:textId="77777777">
        <w:trPr>
          <w:trHeight w:val="300"/>
        </w:trPr>
        <w:tc>
          <w:tcPr>
            <w:tcW w:w="663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DB84A" w14:textId="77777777" w:rsidR="001666E0" w:rsidRDefault="00B97910" w:rsidP="00007590">
            <w:r>
              <w:rPr>
                <w:rFonts w:hint="eastAsia"/>
                <w:lang w:bidi="ar"/>
              </w:rPr>
              <w:t>热水中老化，140℃，7d</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DDAE8" w14:textId="77777777" w:rsidR="001666E0" w:rsidRDefault="001666E0" w:rsidP="00007590"/>
        </w:tc>
      </w:tr>
      <w:tr w:rsidR="001666E0" w14:paraId="628FFEDA"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31B19" w14:textId="77777777" w:rsidR="001666E0" w:rsidRDefault="00B97910" w:rsidP="00007590">
            <w:r>
              <w:rPr>
                <w:rFonts w:hint="eastAsia"/>
                <w:lang w:bidi="ar"/>
              </w:rPr>
              <w:t>硬度变化</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D54045" w14:textId="77777777" w:rsidR="001666E0" w:rsidRDefault="00B97910" w:rsidP="00007590">
            <w:r>
              <w:rPr>
                <w:rFonts w:hint="eastAsia"/>
                <w:lang w:bidi="ar"/>
              </w:rPr>
              <w:t>IRHD</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42A79" w14:textId="77777777" w:rsidR="001666E0" w:rsidRDefault="00B97910" w:rsidP="00007590">
            <w:r>
              <w:rPr>
                <w:rFonts w:hint="eastAsia"/>
                <w:lang w:bidi="ar"/>
              </w:rPr>
              <w:t>-5～+8</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B4FA1" w14:textId="77777777" w:rsidR="001666E0" w:rsidRDefault="00B97910" w:rsidP="00007590">
            <w:r>
              <w:rPr>
                <w:rFonts w:hint="eastAsia"/>
                <w:lang w:bidi="ar"/>
              </w:rPr>
              <w:t>+3</w:t>
            </w:r>
          </w:p>
        </w:tc>
      </w:tr>
      <w:tr w:rsidR="001666E0" w14:paraId="00DC682D"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6E15B" w14:textId="77777777" w:rsidR="001666E0" w:rsidRDefault="00B97910" w:rsidP="00007590">
            <w:r>
              <w:rPr>
                <w:rFonts w:hint="eastAsia"/>
                <w:lang w:bidi="ar"/>
              </w:rPr>
              <w:t>拉伸强度变化率，最大</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B55EE" w14:textId="77777777" w:rsidR="001666E0" w:rsidRDefault="00B97910" w:rsidP="00007590">
            <w:r>
              <w:rPr>
                <w:rFonts w:hint="eastAsia"/>
                <w:lang w:bidi="ar"/>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BD2EB" w14:textId="77777777" w:rsidR="001666E0" w:rsidRDefault="00B97910" w:rsidP="00007590">
            <w:r>
              <w:rPr>
                <w:rFonts w:hint="eastAsia"/>
                <w:lang w:bidi="ar"/>
              </w:rPr>
              <w:t>-20</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3D052" w14:textId="77777777" w:rsidR="001666E0" w:rsidRDefault="00B97910" w:rsidP="00007590">
            <w:r>
              <w:rPr>
                <w:rFonts w:hint="eastAsia"/>
                <w:lang w:bidi="ar"/>
              </w:rPr>
              <w:t>-15</w:t>
            </w:r>
          </w:p>
        </w:tc>
      </w:tr>
      <w:tr w:rsidR="001666E0" w14:paraId="3ABD415B"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12954" w14:textId="77777777" w:rsidR="001666E0" w:rsidRDefault="00B97910" w:rsidP="00007590">
            <w:r>
              <w:rPr>
                <w:rFonts w:hint="eastAsia"/>
                <w:lang w:bidi="ar"/>
              </w:rPr>
              <w:t>拉断伸长率变化率</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0EE09" w14:textId="77777777" w:rsidR="001666E0" w:rsidRDefault="00B97910" w:rsidP="00007590">
            <w:r>
              <w:rPr>
                <w:rFonts w:hint="eastAsia"/>
                <w:lang w:bidi="ar"/>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C41D9" w14:textId="77777777" w:rsidR="001666E0" w:rsidRDefault="00B97910" w:rsidP="00007590">
            <w:r>
              <w:rPr>
                <w:rFonts w:hint="eastAsia"/>
                <w:lang w:bidi="ar"/>
              </w:rPr>
              <w:t>-40～+10</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2CEA4" w14:textId="77777777" w:rsidR="001666E0" w:rsidRDefault="00B97910" w:rsidP="00007590">
            <w:r>
              <w:rPr>
                <w:rFonts w:hint="eastAsia"/>
                <w:lang w:bidi="ar"/>
              </w:rPr>
              <w:t>-26</w:t>
            </w:r>
          </w:p>
        </w:tc>
      </w:tr>
      <w:tr w:rsidR="001666E0" w14:paraId="7D05ACD6" w14:textId="77777777">
        <w:trPr>
          <w:trHeight w:val="480"/>
        </w:trPr>
        <w:tc>
          <w:tcPr>
            <w:tcW w:w="66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BD129A" w14:textId="77777777" w:rsidR="001666E0" w:rsidRDefault="00B97910" w:rsidP="00007590">
            <w:r>
              <w:rPr>
                <w:rFonts w:hint="eastAsia"/>
                <w:lang w:bidi="ar"/>
              </w:rPr>
              <w:t>在水中的体积变化</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E0093" w14:textId="77777777" w:rsidR="001666E0" w:rsidRDefault="001666E0" w:rsidP="00007590"/>
        </w:tc>
      </w:tr>
      <w:tr w:rsidR="001666E0" w14:paraId="75FA6AD0" w14:textId="77777777">
        <w:trPr>
          <w:trHeight w:val="270"/>
        </w:trPr>
        <w:tc>
          <w:tcPr>
            <w:tcW w:w="2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13CE3" w14:textId="77777777" w:rsidR="001666E0" w:rsidRDefault="00B97910" w:rsidP="00007590">
            <w:r>
              <w:rPr>
                <w:rFonts w:hint="eastAsia"/>
                <w:lang w:bidi="ar"/>
              </w:rPr>
              <w:t>140℃，14d</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79902" w14:textId="77777777" w:rsidR="001666E0" w:rsidRDefault="00B97910" w:rsidP="00007590">
            <w:r>
              <w:rPr>
                <w:rFonts w:hint="eastAsia"/>
                <w:lang w:bidi="ar"/>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99E9B" w14:textId="77777777" w:rsidR="001666E0" w:rsidRDefault="00B97910" w:rsidP="00007590">
            <w:r>
              <w:rPr>
                <w:rFonts w:hint="eastAsia"/>
                <w:lang w:bidi="ar"/>
              </w:rPr>
              <w:t>-1～+8</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BDBA8A" w14:textId="77777777" w:rsidR="001666E0" w:rsidRDefault="00B97910" w:rsidP="00007590">
            <w:r>
              <w:rPr>
                <w:rFonts w:hint="eastAsia"/>
                <w:lang w:bidi="ar"/>
              </w:rPr>
              <w:t>+1</w:t>
            </w:r>
          </w:p>
        </w:tc>
      </w:tr>
      <w:tr w:rsidR="001666E0" w14:paraId="32E80F81" w14:textId="77777777">
        <w:trPr>
          <w:trHeight w:val="300"/>
        </w:trPr>
        <w:tc>
          <w:tcPr>
            <w:tcW w:w="2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3126B" w14:textId="77777777" w:rsidR="001666E0" w:rsidRDefault="00B97910" w:rsidP="00007590">
            <w:r>
              <w:rPr>
                <w:rFonts w:hint="eastAsia"/>
                <w:lang w:bidi="ar"/>
              </w:rPr>
              <w:t>耐臭氧</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AE44CA" w14:textId="77777777" w:rsidR="001666E0" w:rsidRDefault="00B97910" w:rsidP="00007590">
            <w:r>
              <w:rPr>
                <w:rFonts w:hint="eastAsia"/>
                <w:lang w:bidi="ar"/>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2845A7" w14:textId="77777777" w:rsidR="001666E0" w:rsidRDefault="00B97910" w:rsidP="00007590">
            <w:r>
              <w:rPr>
                <w:rFonts w:hint="eastAsia"/>
                <w:lang w:bidi="ar"/>
              </w:rPr>
              <w:t>在未经放大的条件下观察，无龟裂</w:t>
            </w:r>
          </w:p>
        </w:tc>
        <w:tc>
          <w:tcPr>
            <w:tcW w:w="2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725A7" w14:textId="77777777" w:rsidR="001666E0" w:rsidRDefault="00B97910" w:rsidP="00007590">
            <w:r>
              <w:rPr>
                <w:rFonts w:hint="eastAsia"/>
                <w:lang w:bidi="ar"/>
              </w:rPr>
              <w:t>无龟裂</w:t>
            </w:r>
          </w:p>
        </w:tc>
      </w:tr>
    </w:tbl>
    <w:p w14:paraId="7D3A6A8D" w14:textId="77777777" w:rsidR="001666E0" w:rsidRDefault="001666E0" w:rsidP="00007590"/>
    <w:p w14:paraId="761AD370" w14:textId="77777777" w:rsidR="001666E0" w:rsidRDefault="00B97910" w:rsidP="00007590">
      <w:r>
        <w:rPr>
          <w:rFonts w:hint="eastAsia"/>
        </w:rPr>
        <w:t>表18 对表9的验证数据（90Shore A）</w:t>
      </w:r>
    </w:p>
    <w:tbl>
      <w:tblPr>
        <w:tblW w:w="9149" w:type="dxa"/>
        <w:tblInd w:w="91" w:type="dxa"/>
        <w:tblLayout w:type="fixed"/>
        <w:tblLook w:val="04A0" w:firstRow="1" w:lastRow="0" w:firstColumn="1" w:lastColumn="0" w:noHBand="0" w:noVBand="1"/>
      </w:tblPr>
      <w:tblGrid>
        <w:gridCol w:w="1995"/>
        <w:gridCol w:w="1421"/>
        <w:gridCol w:w="1966"/>
        <w:gridCol w:w="1883"/>
        <w:gridCol w:w="1884"/>
      </w:tblGrid>
      <w:tr w:rsidR="001666E0" w14:paraId="5CEA9A2B" w14:textId="77777777">
        <w:trPr>
          <w:trHeight w:val="624"/>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59AAE" w14:textId="77777777" w:rsidR="001666E0" w:rsidRDefault="00B97910" w:rsidP="00007590">
            <w:r>
              <w:rPr>
                <w:rFonts w:hint="eastAsia"/>
                <w:lang w:bidi="ar"/>
              </w:rPr>
              <w:t>性能</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ECD4A" w14:textId="77777777" w:rsidR="001666E0" w:rsidRDefault="00B97910" w:rsidP="00007590">
            <w:r>
              <w:rPr>
                <w:rFonts w:hint="eastAsia"/>
                <w:lang w:bidi="ar"/>
              </w:rPr>
              <w:t>单位</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B0027" w14:textId="77777777" w:rsidR="001666E0" w:rsidRDefault="00B97910" w:rsidP="00007590">
            <w:r>
              <w:rPr>
                <w:rFonts w:hint="eastAsia"/>
                <w:lang w:bidi="ar"/>
              </w:rPr>
              <w:t>指标</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A46A2" w14:textId="77777777" w:rsidR="001666E0" w:rsidRDefault="00B97910" w:rsidP="00007590">
            <w:r>
              <w:rPr>
                <w:rFonts w:hint="eastAsia"/>
                <w:lang w:bidi="ar"/>
              </w:rPr>
              <w:t>友联</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335A3" w14:textId="77777777" w:rsidR="001666E0" w:rsidRDefault="00B97910" w:rsidP="00007590">
            <w:pPr>
              <w:rPr>
                <w:lang w:bidi="ar"/>
              </w:rPr>
            </w:pPr>
            <w:r>
              <w:rPr>
                <w:rFonts w:hint="eastAsia"/>
                <w:lang w:bidi="ar"/>
              </w:rPr>
              <w:t>宏力橡胶</w:t>
            </w:r>
          </w:p>
        </w:tc>
      </w:tr>
      <w:tr w:rsidR="001666E0" w14:paraId="3D85748C" w14:textId="77777777">
        <w:trPr>
          <w:trHeight w:val="27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882BF" w14:textId="77777777" w:rsidR="001666E0" w:rsidRDefault="00B97910" w:rsidP="00007590">
            <w:r>
              <w:rPr>
                <w:rFonts w:hint="eastAsia"/>
                <w:lang w:bidi="ar"/>
              </w:rPr>
              <w:lastRenderedPageBreak/>
              <w:t>硬度</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F64F9" w14:textId="77777777" w:rsidR="001666E0" w:rsidRDefault="00B97910" w:rsidP="00007590">
            <w:r>
              <w:rPr>
                <w:rFonts w:hint="eastAsia"/>
                <w:lang w:bidi="ar"/>
              </w:rPr>
              <w:t>IRHD</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3F57A" w14:textId="77777777" w:rsidR="001666E0" w:rsidRDefault="00B97910" w:rsidP="00007590">
            <w:r>
              <w:rPr>
                <w:rFonts w:hint="eastAsia"/>
                <w:lang w:bidi="ar"/>
              </w:rPr>
              <w:t>90±5</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726C70" w14:textId="77777777" w:rsidR="001666E0" w:rsidRDefault="00B97910" w:rsidP="00007590">
            <w:r>
              <w:rPr>
                <w:rFonts w:hint="eastAsia"/>
                <w:lang w:bidi="ar"/>
              </w:rPr>
              <w:t>88</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5CC20" w14:textId="77777777" w:rsidR="001666E0" w:rsidRDefault="00B97910" w:rsidP="00007590">
            <w:pPr>
              <w:rPr>
                <w:lang w:bidi="ar"/>
              </w:rPr>
            </w:pPr>
            <w:r>
              <w:rPr>
                <w:rFonts w:hint="eastAsia"/>
                <w:lang w:bidi="ar"/>
              </w:rPr>
              <w:t>87</w:t>
            </w:r>
          </w:p>
        </w:tc>
      </w:tr>
      <w:tr w:rsidR="001666E0" w14:paraId="218E2F01" w14:textId="77777777">
        <w:trPr>
          <w:trHeight w:val="27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90EE7" w14:textId="77777777" w:rsidR="001666E0" w:rsidRDefault="00B97910" w:rsidP="00007590">
            <w:r>
              <w:rPr>
                <w:rFonts w:hint="eastAsia"/>
                <w:lang w:bidi="ar"/>
              </w:rPr>
              <w:t>拉伸强度，最小</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A7E2C" w14:textId="77777777" w:rsidR="001666E0" w:rsidRDefault="00B97910" w:rsidP="00007590">
            <w:proofErr w:type="spellStart"/>
            <w:r>
              <w:rPr>
                <w:rFonts w:hint="eastAsia"/>
                <w:lang w:bidi="ar"/>
              </w:rPr>
              <w:t>MPa</w:t>
            </w:r>
            <w:proofErr w:type="spellEnd"/>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1D332" w14:textId="77777777" w:rsidR="001666E0" w:rsidRDefault="00B97910" w:rsidP="00007590">
            <w:r>
              <w:rPr>
                <w:rFonts w:hint="eastAsia"/>
                <w:lang w:bidi="ar"/>
              </w:rPr>
              <w:t>12</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FB229" w14:textId="77777777" w:rsidR="001666E0" w:rsidRDefault="00B97910" w:rsidP="00007590">
            <w:r>
              <w:rPr>
                <w:rFonts w:hint="eastAsia"/>
                <w:lang w:bidi="ar"/>
              </w:rPr>
              <w:t>14.5</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555F5" w14:textId="77777777" w:rsidR="001666E0" w:rsidRDefault="00B97910" w:rsidP="00007590">
            <w:pPr>
              <w:rPr>
                <w:lang w:bidi="ar"/>
              </w:rPr>
            </w:pPr>
            <w:r>
              <w:rPr>
                <w:rFonts w:hint="eastAsia"/>
                <w:lang w:bidi="ar"/>
              </w:rPr>
              <w:t>16.6</w:t>
            </w:r>
          </w:p>
        </w:tc>
      </w:tr>
      <w:tr w:rsidR="001666E0" w14:paraId="130AF57A" w14:textId="77777777">
        <w:trPr>
          <w:trHeight w:val="27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F0980" w14:textId="77777777" w:rsidR="001666E0" w:rsidRDefault="00B97910" w:rsidP="00007590">
            <w:r>
              <w:rPr>
                <w:rFonts w:hint="eastAsia"/>
                <w:lang w:bidi="ar"/>
              </w:rPr>
              <w:t>拉断伸长率，最小</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E9BD7" w14:textId="77777777" w:rsidR="001666E0" w:rsidRDefault="00B97910" w:rsidP="00007590">
            <w:r>
              <w:rPr>
                <w:rFonts w:hint="eastAsia"/>
                <w:lang w:bidi="ar"/>
              </w:rPr>
              <w:t>%</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A4BC7" w14:textId="77777777" w:rsidR="001666E0" w:rsidRDefault="00B97910" w:rsidP="00007590">
            <w:r>
              <w:rPr>
                <w:rFonts w:hint="eastAsia"/>
                <w:lang w:bidi="ar"/>
              </w:rPr>
              <w:t>100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5889A" w14:textId="77777777" w:rsidR="001666E0" w:rsidRDefault="00B97910" w:rsidP="00007590">
            <w:r>
              <w:rPr>
                <w:rFonts w:hint="eastAsia"/>
                <w:lang w:bidi="ar"/>
              </w:rPr>
              <w:t>120</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A11B2" w14:textId="77777777" w:rsidR="001666E0" w:rsidRDefault="00B97910" w:rsidP="00007590">
            <w:pPr>
              <w:rPr>
                <w:lang w:bidi="ar"/>
              </w:rPr>
            </w:pPr>
            <w:r>
              <w:rPr>
                <w:rFonts w:hint="eastAsia"/>
                <w:lang w:bidi="ar"/>
              </w:rPr>
              <w:t>120</w:t>
            </w:r>
          </w:p>
        </w:tc>
      </w:tr>
      <w:tr w:rsidR="001666E0" w14:paraId="7A464B4C" w14:textId="77777777">
        <w:trPr>
          <w:trHeight w:val="300"/>
        </w:trPr>
        <w:tc>
          <w:tcPr>
            <w:tcW w:w="53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5389A" w14:textId="77777777" w:rsidR="001666E0" w:rsidRDefault="00B97910" w:rsidP="00007590">
            <w:r>
              <w:rPr>
                <w:rFonts w:hint="eastAsia"/>
                <w:lang w:bidi="ar"/>
              </w:rPr>
              <w:t>热水中老化，140℃，7d</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87047" w14:textId="77777777" w:rsidR="001666E0" w:rsidRDefault="001666E0" w:rsidP="00007590"/>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4D332" w14:textId="77777777" w:rsidR="001666E0" w:rsidRDefault="001666E0" w:rsidP="00007590"/>
        </w:tc>
      </w:tr>
      <w:tr w:rsidR="001666E0" w14:paraId="509CC90E" w14:textId="77777777">
        <w:trPr>
          <w:trHeight w:val="27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13782" w14:textId="77777777" w:rsidR="001666E0" w:rsidRDefault="00B97910" w:rsidP="00007590">
            <w:r>
              <w:rPr>
                <w:rFonts w:hint="eastAsia"/>
                <w:lang w:bidi="ar"/>
              </w:rPr>
              <w:t>硬度变化</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890EF" w14:textId="77777777" w:rsidR="001666E0" w:rsidRDefault="00B97910" w:rsidP="00007590">
            <w:r>
              <w:rPr>
                <w:rFonts w:hint="eastAsia"/>
                <w:lang w:bidi="ar"/>
              </w:rPr>
              <w:t>IRHD</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D235A" w14:textId="77777777" w:rsidR="001666E0" w:rsidRDefault="00B97910" w:rsidP="00007590">
            <w:r>
              <w:rPr>
                <w:rFonts w:hint="eastAsia"/>
                <w:lang w:bidi="ar"/>
              </w:rPr>
              <w:t>-5～+8</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73F21" w14:textId="77777777" w:rsidR="001666E0" w:rsidRDefault="00B97910" w:rsidP="00007590">
            <w:r>
              <w:rPr>
                <w:rFonts w:hint="eastAsia"/>
                <w:lang w:bidi="ar"/>
              </w:rPr>
              <w:t>+4</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F95831" w14:textId="77777777" w:rsidR="001666E0" w:rsidRDefault="00B97910" w:rsidP="00007590">
            <w:pPr>
              <w:rPr>
                <w:lang w:bidi="ar"/>
              </w:rPr>
            </w:pPr>
            <w:r>
              <w:rPr>
                <w:rFonts w:hint="eastAsia"/>
                <w:lang w:bidi="ar"/>
              </w:rPr>
              <w:t>-1</w:t>
            </w:r>
          </w:p>
        </w:tc>
      </w:tr>
      <w:tr w:rsidR="001666E0" w14:paraId="0909DE55" w14:textId="77777777">
        <w:trPr>
          <w:trHeight w:val="27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F7387" w14:textId="77777777" w:rsidR="001666E0" w:rsidRDefault="00B97910" w:rsidP="00007590">
            <w:r>
              <w:rPr>
                <w:rFonts w:hint="eastAsia"/>
                <w:lang w:bidi="ar"/>
              </w:rPr>
              <w:t>拉伸强度变化率，最大</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C7AEA" w14:textId="77777777" w:rsidR="001666E0" w:rsidRDefault="00B97910" w:rsidP="00007590">
            <w:r>
              <w:rPr>
                <w:rFonts w:hint="eastAsia"/>
                <w:lang w:bidi="ar"/>
              </w:rPr>
              <w:t>%</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01E6A" w14:textId="77777777" w:rsidR="001666E0" w:rsidRDefault="00B97910" w:rsidP="00007590">
            <w:r>
              <w:rPr>
                <w:rFonts w:hint="eastAsia"/>
                <w:lang w:bidi="ar"/>
              </w:rPr>
              <w:t>-20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9C5D66" w14:textId="77777777" w:rsidR="001666E0" w:rsidRDefault="00B97910" w:rsidP="00007590">
            <w:r>
              <w:rPr>
                <w:rFonts w:hint="eastAsia"/>
                <w:lang w:bidi="ar"/>
              </w:rPr>
              <w:t>-16</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986BE" w14:textId="77777777" w:rsidR="001666E0" w:rsidRDefault="00B97910" w:rsidP="00007590">
            <w:pPr>
              <w:rPr>
                <w:lang w:bidi="ar"/>
              </w:rPr>
            </w:pPr>
            <w:r>
              <w:rPr>
                <w:rFonts w:hint="eastAsia"/>
                <w:lang w:bidi="ar"/>
              </w:rPr>
              <w:t>-8.4</w:t>
            </w:r>
          </w:p>
        </w:tc>
      </w:tr>
      <w:tr w:rsidR="001666E0" w14:paraId="4934BB68" w14:textId="77777777">
        <w:trPr>
          <w:trHeight w:val="27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BC9C1" w14:textId="77777777" w:rsidR="001666E0" w:rsidRDefault="00B97910" w:rsidP="00007590">
            <w:r>
              <w:rPr>
                <w:rFonts w:hint="eastAsia"/>
                <w:lang w:bidi="ar"/>
              </w:rPr>
              <w:t>拉断伸长率变化率</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9F276" w14:textId="77777777" w:rsidR="001666E0" w:rsidRDefault="00B97910" w:rsidP="00007590">
            <w:r>
              <w:rPr>
                <w:rFonts w:hint="eastAsia"/>
                <w:lang w:bidi="ar"/>
              </w:rPr>
              <w:t>%</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521B0" w14:textId="77777777" w:rsidR="001666E0" w:rsidRDefault="00B97910" w:rsidP="00007590">
            <w:r>
              <w:rPr>
                <w:rFonts w:hint="eastAsia"/>
                <w:lang w:bidi="ar"/>
              </w:rPr>
              <w:t>-40～+10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7DCE5B" w14:textId="77777777" w:rsidR="001666E0" w:rsidRDefault="00B97910" w:rsidP="00007590">
            <w:r>
              <w:rPr>
                <w:rFonts w:hint="eastAsia"/>
                <w:lang w:bidi="ar"/>
              </w:rPr>
              <w:t>-28</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0623F" w14:textId="77777777" w:rsidR="001666E0" w:rsidRDefault="00B97910" w:rsidP="00007590">
            <w:pPr>
              <w:rPr>
                <w:lang w:bidi="ar"/>
              </w:rPr>
            </w:pPr>
            <w:r>
              <w:rPr>
                <w:rFonts w:hint="eastAsia"/>
                <w:lang w:bidi="ar"/>
              </w:rPr>
              <w:t>-13.3</w:t>
            </w:r>
          </w:p>
        </w:tc>
      </w:tr>
      <w:tr w:rsidR="001666E0" w14:paraId="71BBCA8F" w14:textId="77777777">
        <w:trPr>
          <w:trHeight w:val="480"/>
        </w:trPr>
        <w:tc>
          <w:tcPr>
            <w:tcW w:w="538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208217" w14:textId="77777777" w:rsidR="001666E0" w:rsidRDefault="00B97910" w:rsidP="00007590">
            <w:r>
              <w:rPr>
                <w:rFonts w:hint="eastAsia"/>
                <w:lang w:bidi="ar"/>
              </w:rPr>
              <w:t>在水中的体积变化</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780F1" w14:textId="77777777" w:rsidR="001666E0" w:rsidRDefault="001666E0" w:rsidP="00007590"/>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5B0E6" w14:textId="77777777" w:rsidR="001666E0" w:rsidRDefault="001666E0" w:rsidP="00007590"/>
        </w:tc>
      </w:tr>
      <w:tr w:rsidR="001666E0" w14:paraId="1AF7F685" w14:textId="77777777">
        <w:trPr>
          <w:trHeight w:val="27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4DDF9" w14:textId="77777777" w:rsidR="001666E0" w:rsidRDefault="00B97910" w:rsidP="00007590">
            <w:r>
              <w:rPr>
                <w:rFonts w:hint="eastAsia"/>
                <w:lang w:bidi="ar"/>
              </w:rPr>
              <w:t>140℃，14d</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EADB9" w14:textId="77777777" w:rsidR="001666E0" w:rsidRDefault="00B97910" w:rsidP="00007590">
            <w:r>
              <w:rPr>
                <w:rFonts w:hint="eastAsia"/>
                <w:lang w:bidi="ar"/>
              </w:rPr>
              <w:t>%</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F7F97" w14:textId="77777777" w:rsidR="001666E0" w:rsidRDefault="00B97910" w:rsidP="00007590">
            <w:r>
              <w:rPr>
                <w:rFonts w:hint="eastAsia"/>
                <w:lang w:bidi="ar"/>
              </w:rPr>
              <w:t>-1～+8</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E4AFE" w14:textId="77777777" w:rsidR="001666E0" w:rsidRDefault="00B97910" w:rsidP="00007590">
            <w:r>
              <w:rPr>
                <w:rFonts w:hint="eastAsia"/>
                <w:lang w:bidi="ar"/>
              </w:rPr>
              <w:t>+1</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DAD39" w14:textId="77777777" w:rsidR="001666E0" w:rsidRDefault="00B97910" w:rsidP="00007590">
            <w:pPr>
              <w:rPr>
                <w:lang w:bidi="ar"/>
              </w:rPr>
            </w:pPr>
            <w:r>
              <w:rPr>
                <w:rFonts w:hint="eastAsia"/>
                <w:lang w:bidi="ar"/>
              </w:rPr>
              <w:t>-1</w:t>
            </w:r>
          </w:p>
        </w:tc>
      </w:tr>
      <w:tr w:rsidR="001666E0" w14:paraId="3C5049B2" w14:textId="77777777">
        <w:trPr>
          <w:trHeight w:val="30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09DB8" w14:textId="77777777" w:rsidR="001666E0" w:rsidRDefault="00B97910" w:rsidP="00007590">
            <w:r>
              <w:rPr>
                <w:rFonts w:hint="eastAsia"/>
                <w:lang w:bidi="ar"/>
              </w:rPr>
              <w:t>耐臭氧</w:t>
            </w:r>
          </w:p>
        </w:tc>
        <w:tc>
          <w:tcPr>
            <w:tcW w:w="14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4DD7F" w14:textId="77777777" w:rsidR="001666E0" w:rsidRDefault="00B97910" w:rsidP="00007590">
            <w:r>
              <w:rPr>
                <w:rFonts w:hint="eastAsia"/>
                <w:lang w:bidi="ar"/>
              </w:rPr>
              <w:t>--</w:t>
            </w:r>
          </w:p>
        </w:tc>
        <w:tc>
          <w:tcPr>
            <w:tcW w:w="19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0BB52" w14:textId="77777777" w:rsidR="001666E0" w:rsidRDefault="00B97910" w:rsidP="00007590">
            <w:r>
              <w:rPr>
                <w:rFonts w:hint="eastAsia"/>
                <w:lang w:bidi="ar"/>
              </w:rPr>
              <w:t>在未经放大的条件下观察，无龟裂</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65D90" w14:textId="77777777" w:rsidR="001666E0" w:rsidRDefault="00B97910" w:rsidP="00007590">
            <w:r>
              <w:rPr>
                <w:rFonts w:hint="eastAsia"/>
                <w:lang w:bidi="ar"/>
              </w:rPr>
              <w:t>无龟裂</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F2230" w14:textId="77777777" w:rsidR="001666E0" w:rsidRDefault="00B97910" w:rsidP="00007590">
            <w:pPr>
              <w:rPr>
                <w:lang w:bidi="ar"/>
              </w:rPr>
            </w:pPr>
            <w:r>
              <w:rPr>
                <w:rFonts w:hint="eastAsia"/>
                <w:lang w:bidi="ar"/>
              </w:rPr>
              <w:t>无龟裂</w:t>
            </w:r>
          </w:p>
        </w:tc>
      </w:tr>
    </w:tbl>
    <w:p w14:paraId="4F16BBFB" w14:textId="7CBDD3E8" w:rsidR="001666E0" w:rsidRPr="0062234D" w:rsidRDefault="00DE0C05" w:rsidP="0062234D">
      <w:pPr>
        <w:ind w:firstLineChars="200" w:firstLine="480"/>
        <w:jc w:val="both"/>
        <w:rPr>
          <w:sz w:val="24"/>
          <w:szCs w:val="24"/>
        </w:rPr>
      </w:pPr>
      <w:r w:rsidRPr="0062234D">
        <w:rPr>
          <w:sz w:val="24"/>
          <w:szCs w:val="24"/>
        </w:rPr>
        <w:t>从上述表</w:t>
      </w:r>
      <w:r w:rsidRPr="0062234D">
        <w:rPr>
          <w:rFonts w:hint="eastAsia"/>
          <w:sz w:val="24"/>
          <w:szCs w:val="24"/>
        </w:rPr>
        <w:t>2</w:t>
      </w:r>
      <w:r w:rsidRPr="0062234D">
        <w:rPr>
          <w:sz w:val="24"/>
          <w:szCs w:val="24"/>
        </w:rPr>
        <w:t>~表</w:t>
      </w:r>
      <w:r w:rsidRPr="0062234D">
        <w:rPr>
          <w:rFonts w:hint="eastAsia"/>
          <w:sz w:val="24"/>
          <w:szCs w:val="24"/>
        </w:rPr>
        <w:t>1</w:t>
      </w:r>
      <w:r w:rsidRPr="0062234D">
        <w:rPr>
          <w:sz w:val="24"/>
          <w:szCs w:val="24"/>
        </w:rPr>
        <w:t>8</w:t>
      </w:r>
      <w:r w:rsidR="0062234D" w:rsidRPr="0062234D">
        <w:rPr>
          <w:sz w:val="24"/>
          <w:szCs w:val="24"/>
        </w:rPr>
        <w:t>的验证实测数据来看，国内已使用的材料满足标准文本中</w:t>
      </w:r>
      <w:proofErr w:type="gramStart"/>
      <w:r w:rsidR="0062234D" w:rsidRPr="0062234D">
        <w:rPr>
          <w:sz w:val="24"/>
          <w:szCs w:val="24"/>
        </w:rPr>
        <w:t>中</w:t>
      </w:r>
      <w:proofErr w:type="gramEnd"/>
      <w:r w:rsidR="0062234D" w:rsidRPr="0062234D">
        <w:rPr>
          <w:sz w:val="24"/>
          <w:szCs w:val="24"/>
        </w:rPr>
        <w:t>相关硬度级别的</w:t>
      </w:r>
      <w:r w:rsidRPr="0062234D">
        <w:rPr>
          <w:sz w:val="24"/>
          <w:szCs w:val="24"/>
        </w:rPr>
        <w:t>技术指标要求</w:t>
      </w:r>
      <w:r w:rsidR="0062234D" w:rsidRPr="0062234D">
        <w:rPr>
          <w:sz w:val="24"/>
          <w:szCs w:val="24"/>
        </w:rPr>
        <w:t>及寿命要求。</w:t>
      </w:r>
    </w:p>
    <w:p w14:paraId="7D1F9772" w14:textId="77777777" w:rsidR="001666E0" w:rsidRDefault="001666E0" w:rsidP="00007590"/>
    <w:p w14:paraId="59AA75B2" w14:textId="77777777" w:rsidR="001666E0" w:rsidRDefault="00B97910">
      <w:pPr>
        <w:pStyle w:val="af7"/>
        <w:numPr>
          <w:ilvl w:val="0"/>
          <w:numId w:val="10"/>
        </w:numPr>
        <w:spacing w:line="360" w:lineRule="auto"/>
        <w:ind w:firstLineChars="0" w:firstLine="0"/>
        <w:rPr>
          <w:rFonts w:ascii="仿宋" w:eastAsia="仿宋" w:hAnsi="仿宋"/>
          <w:sz w:val="24"/>
          <w:szCs w:val="24"/>
        </w:rPr>
      </w:pPr>
      <w:r>
        <w:rPr>
          <w:rFonts w:ascii="仿宋" w:eastAsia="仿宋" w:hAnsi="仿宋"/>
          <w:b/>
          <w:bCs/>
          <w:sz w:val="28"/>
          <w:szCs w:val="28"/>
        </w:rPr>
        <w:t>标准中涉及专利的情况</w:t>
      </w:r>
    </w:p>
    <w:p w14:paraId="328F268C" w14:textId="77777777" w:rsidR="001666E0" w:rsidRDefault="00B97910">
      <w:pPr>
        <w:pStyle w:val="af7"/>
        <w:spacing w:line="360" w:lineRule="auto"/>
        <w:ind w:firstLine="480"/>
        <w:rPr>
          <w:rFonts w:ascii="仿宋" w:eastAsia="仿宋" w:hAnsi="仿宋"/>
          <w:sz w:val="24"/>
          <w:szCs w:val="24"/>
        </w:rPr>
      </w:pPr>
      <w:r>
        <w:rPr>
          <w:rFonts w:ascii="仿宋" w:eastAsia="仿宋" w:hAnsi="仿宋"/>
          <w:sz w:val="24"/>
          <w:szCs w:val="24"/>
        </w:rPr>
        <w:t>本文件不涉及专利。</w:t>
      </w:r>
    </w:p>
    <w:p w14:paraId="6B030C00" w14:textId="77777777" w:rsidR="001666E0" w:rsidRDefault="00B97910">
      <w:pPr>
        <w:pStyle w:val="af7"/>
        <w:numPr>
          <w:ilvl w:val="0"/>
          <w:numId w:val="10"/>
        </w:numPr>
        <w:spacing w:line="360" w:lineRule="auto"/>
        <w:ind w:firstLineChars="0" w:firstLine="0"/>
        <w:rPr>
          <w:rFonts w:ascii="仿宋" w:eastAsia="仿宋" w:hAnsi="仿宋"/>
          <w:sz w:val="24"/>
          <w:szCs w:val="24"/>
        </w:rPr>
      </w:pPr>
      <w:r>
        <w:rPr>
          <w:rFonts w:ascii="仿宋" w:eastAsia="仿宋" w:hAnsi="仿宋"/>
          <w:b/>
          <w:bCs/>
          <w:sz w:val="28"/>
          <w:szCs w:val="28"/>
        </w:rPr>
        <w:t>预期达到的社会效益、对产业发展的作用</w:t>
      </w:r>
    </w:p>
    <w:p w14:paraId="1EEA7DF5" w14:textId="41CC4FBE" w:rsidR="001666E0" w:rsidRDefault="00B97910">
      <w:pPr>
        <w:pStyle w:val="af7"/>
        <w:spacing w:line="360" w:lineRule="auto"/>
        <w:ind w:firstLine="480"/>
        <w:rPr>
          <w:rFonts w:ascii="仿宋" w:eastAsia="仿宋" w:hAnsi="仿宋"/>
          <w:sz w:val="24"/>
          <w:szCs w:val="24"/>
        </w:rPr>
      </w:pPr>
      <w:r>
        <w:rPr>
          <w:rFonts w:ascii="仿宋" w:eastAsia="仿宋" w:hAnsi="仿宋"/>
          <w:sz w:val="24"/>
          <w:szCs w:val="24"/>
        </w:rPr>
        <w:t>本</w:t>
      </w:r>
      <w:r>
        <w:rPr>
          <w:rFonts w:ascii="仿宋" w:eastAsia="仿宋" w:hAnsi="仿宋" w:hint="eastAsia"/>
          <w:sz w:val="24"/>
          <w:szCs w:val="24"/>
        </w:rPr>
        <w:t>文件</w:t>
      </w:r>
      <w:r w:rsidR="003645E4">
        <w:rPr>
          <w:rFonts w:ascii="仿宋" w:eastAsia="仿宋" w:hAnsi="仿宋"/>
          <w:sz w:val="24"/>
        </w:rPr>
        <w:t>修改</w:t>
      </w:r>
      <w:r>
        <w:rPr>
          <w:rFonts w:ascii="仿宋" w:eastAsia="仿宋" w:hAnsi="仿宋" w:hint="eastAsia"/>
          <w:sz w:val="24"/>
        </w:rPr>
        <w:t>采用</w:t>
      </w:r>
      <w:r>
        <w:rPr>
          <w:rFonts w:ascii="仿宋" w:eastAsia="仿宋" w:hAnsi="仿宋"/>
          <w:sz w:val="24"/>
        </w:rPr>
        <w:t xml:space="preserve">国际标准ISO </w:t>
      </w:r>
      <w:r>
        <w:rPr>
          <w:rFonts w:ascii="仿宋" w:eastAsia="仿宋" w:hAnsi="仿宋" w:hint="eastAsia"/>
          <w:sz w:val="24"/>
        </w:rPr>
        <w:t>9631</w:t>
      </w:r>
      <w:r>
        <w:rPr>
          <w:rFonts w:ascii="仿宋" w:eastAsia="仿宋" w:hAnsi="仿宋"/>
          <w:sz w:val="24"/>
        </w:rPr>
        <w:t>-201</w:t>
      </w:r>
      <w:r>
        <w:rPr>
          <w:rFonts w:ascii="仿宋" w:eastAsia="仿宋" w:hAnsi="仿宋" w:hint="eastAsia"/>
          <w:sz w:val="24"/>
        </w:rPr>
        <w:t>8</w:t>
      </w:r>
      <w:r>
        <w:rPr>
          <w:rFonts w:ascii="仿宋" w:eastAsia="仿宋" w:hAnsi="仿宋"/>
          <w:sz w:val="24"/>
        </w:rPr>
        <w:t>(E)，并</w:t>
      </w:r>
      <w:r>
        <w:rPr>
          <w:rFonts w:ascii="仿宋" w:eastAsia="仿宋" w:hAnsi="仿宋" w:hint="eastAsia"/>
          <w:sz w:val="24"/>
        </w:rPr>
        <w:t>对</w:t>
      </w:r>
      <w:r>
        <w:rPr>
          <w:rFonts w:ascii="仿宋" w:eastAsia="仿宋" w:hAnsi="仿宋"/>
          <w:sz w:val="24"/>
        </w:rPr>
        <w:t xml:space="preserve">GB/T </w:t>
      </w:r>
      <w:r>
        <w:rPr>
          <w:rFonts w:ascii="仿宋" w:eastAsia="仿宋" w:hAnsi="仿宋" w:hint="eastAsia"/>
          <w:sz w:val="24"/>
        </w:rPr>
        <w:t>27572</w:t>
      </w:r>
      <w:r>
        <w:rPr>
          <w:rFonts w:ascii="仿宋" w:eastAsia="仿宋" w:hAnsi="仿宋"/>
          <w:sz w:val="24"/>
        </w:rPr>
        <w:t>-20</w:t>
      </w:r>
      <w:r>
        <w:rPr>
          <w:rFonts w:ascii="仿宋" w:eastAsia="仿宋" w:hAnsi="仿宋" w:hint="eastAsia"/>
          <w:sz w:val="24"/>
        </w:rPr>
        <w:t>11</w:t>
      </w:r>
      <w:r>
        <w:rPr>
          <w:rFonts w:ascii="仿宋" w:eastAsia="仿宋" w:hAnsi="仿宋"/>
          <w:sz w:val="24"/>
          <w:szCs w:val="24"/>
        </w:rPr>
        <w:t>进行的</w:t>
      </w:r>
      <w:r>
        <w:rPr>
          <w:rFonts w:ascii="仿宋" w:eastAsia="仿宋" w:hAnsi="仿宋" w:hint="eastAsia"/>
          <w:sz w:val="24"/>
          <w:szCs w:val="24"/>
        </w:rPr>
        <w:t>修订</w:t>
      </w:r>
      <w:r>
        <w:rPr>
          <w:rFonts w:ascii="仿宋" w:eastAsia="仿宋" w:hAnsi="仿宋"/>
          <w:sz w:val="24"/>
          <w:szCs w:val="24"/>
        </w:rPr>
        <w:t>，</w:t>
      </w:r>
      <w:r>
        <w:rPr>
          <w:rFonts w:ascii="仿宋" w:eastAsia="仿宋" w:hAnsi="仿宋" w:hint="eastAsia"/>
          <w:sz w:val="24"/>
          <w:szCs w:val="24"/>
        </w:rPr>
        <w:t>本文件规定了饮用和非饮用热水（110℃及130℃）供应管道用的硫化橡胶密封圈的材料要求，对110℃及130℃热水用硫化橡胶密封圈的材料</w:t>
      </w:r>
      <w:r>
        <w:rPr>
          <w:rFonts w:ascii="仿宋" w:eastAsia="仿宋" w:hAnsi="仿宋"/>
          <w:sz w:val="24"/>
          <w:szCs w:val="24"/>
        </w:rPr>
        <w:t>提供了规范化标准依据，</w:t>
      </w:r>
      <w:r>
        <w:rPr>
          <w:rFonts w:ascii="仿宋" w:eastAsia="仿宋" w:hAnsi="仿宋" w:hint="eastAsia"/>
          <w:sz w:val="24"/>
        </w:rPr>
        <w:t>促进相关企业按照统一的规范进行设计、生产，为制造方和使用方提供了统一的考核和验收标准，这有利于稳定和提高产品技术性能，对提升行业产品整体水平以及行业发展等均有很好的促进作用。</w:t>
      </w:r>
    </w:p>
    <w:p w14:paraId="50EDFA9F" w14:textId="77777777" w:rsidR="001666E0" w:rsidRDefault="00B97910">
      <w:pPr>
        <w:pStyle w:val="af7"/>
        <w:numPr>
          <w:ilvl w:val="0"/>
          <w:numId w:val="10"/>
        </w:numPr>
        <w:spacing w:line="360" w:lineRule="auto"/>
        <w:ind w:firstLineChars="0" w:firstLine="0"/>
        <w:rPr>
          <w:rFonts w:ascii="仿宋" w:eastAsia="仿宋" w:hAnsi="仿宋"/>
          <w:b/>
          <w:bCs/>
          <w:sz w:val="28"/>
          <w:szCs w:val="28"/>
        </w:rPr>
      </w:pPr>
      <w:r>
        <w:rPr>
          <w:rFonts w:ascii="仿宋" w:eastAsia="仿宋" w:hAnsi="仿宋"/>
          <w:b/>
          <w:bCs/>
          <w:sz w:val="28"/>
          <w:szCs w:val="28"/>
        </w:rPr>
        <w:t>采用国际标准和国外先进标准的情况</w:t>
      </w:r>
    </w:p>
    <w:p w14:paraId="021D270A" w14:textId="77777777" w:rsidR="001666E0" w:rsidRPr="0062234D" w:rsidRDefault="00B97910" w:rsidP="0062234D">
      <w:pPr>
        <w:pStyle w:val="af7"/>
        <w:spacing w:line="360" w:lineRule="auto"/>
        <w:ind w:firstLine="480"/>
        <w:rPr>
          <w:rFonts w:ascii="仿宋" w:eastAsia="仿宋" w:hAnsi="仿宋"/>
          <w:sz w:val="24"/>
        </w:rPr>
      </w:pPr>
      <w:r w:rsidRPr="0062234D">
        <w:rPr>
          <w:rFonts w:ascii="仿宋" w:eastAsia="仿宋" w:hAnsi="仿宋"/>
          <w:sz w:val="24"/>
        </w:rPr>
        <w:t>GB/T 27572-2011《橡胶密封件110℃热水供应管道的管接口密封圈材料规范》，该标准修改采用ISO 9631：2003，迄今</w:t>
      </w:r>
      <w:r w:rsidRPr="0062234D">
        <w:rPr>
          <w:rFonts w:ascii="仿宋" w:eastAsia="仿宋" w:hAnsi="仿宋" w:hint="eastAsia"/>
          <w:sz w:val="24"/>
        </w:rPr>
        <w:t>为止</w:t>
      </w:r>
      <w:r w:rsidRPr="0062234D">
        <w:rPr>
          <w:rFonts w:ascii="仿宋" w:eastAsia="仿宋" w:hAnsi="仿宋"/>
          <w:sz w:val="24"/>
        </w:rPr>
        <w:t>有1</w:t>
      </w:r>
      <w:r w:rsidRPr="0062234D">
        <w:rPr>
          <w:rFonts w:ascii="仿宋" w:eastAsia="仿宋" w:hAnsi="仿宋" w:hint="eastAsia"/>
          <w:sz w:val="24"/>
        </w:rPr>
        <w:t>3</w:t>
      </w:r>
      <w:r w:rsidRPr="0062234D">
        <w:rPr>
          <w:rFonts w:ascii="仿宋" w:eastAsia="仿宋" w:hAnsi="仿宋"/>
          <w:sz w:val="24"/>
        </w:rPr>
        <w:t>年未修订，早已不满足行业技术现状和用户要求，而ISO 9631已于2018年修订过，因此，应该尽快修订GB/T 27572-2011。</w:t>
      </w:r>
    </w:p>
    <w:p w14:paraId="130B643D" w14:textId="561BFA53" w:rsidR="001666E0" w:rsidRDefault="00B97910">
      <w:pPr>
        <w:pStyle w:val="af7"/>
        <w:spacing w:line="360" w:lineRule="auto"/>
        <w:ind w:firstLine="480"/>
        <w:rPr>
          <w:rFonts w:ascii="仿宋" w:eastAsia="仿宋" w:hAnsi="仿宋"/>
          <w:sz w:val="24"/>
        </w:rPr>
      </w:pPr>
      <w:r>
        <w:rPr>
          <w:rFonts w:ascii="仿宋" w:eastAsia="仿宋" w:hAnsi="仿宋"/>
          <w:sz w:val="24"/>
        </w:rPr>
        <w:t>ISO 9631：2018仅规定了110℃热水供应管道的管接口密封圈材料规范，不符合我国城镇供热管网规定130℃热水30年使用寿命的要求。</w:t>
      </w:r>
    </w:p>
    <w:p w14:paraId="46EEA639" w14:textId="0A5F14E0" w:rsidR="001666E0" w:rsidRDefault="00B97910">
      <w:pPr>
        <w:pStyle w:val="af9"/>
        <w:spacing w:line="360" w:lineRule="auto"/>
        <w:ind w:firstLine="480"/>
        <w:rPr>
          <w:rFonts w:ascii="仿宋" w:eastAsia="仿宋" w:hAnsi="仿宋"/>
          <w:sz w:val="24"/>
          <w:szCs w:val="22"/>
        </w:rPr>
      </w:pPr>
      <w:r>
        <w:rPr>
          <w:rFonts w:ascii="仿宋" w:eastAsia="仿宋" w:hAnsi="仿宋"/>
          <w:sz w:val="24"/>
          <w:szCs w:val="22"/>
        </w:rPr>
        <w:lastRenderedPageBreak/>
        <w:t>本文件</w:t>
      </w:r>
      <w:r w:rsidR="003645E4">
        <w:rPr>
          <w:rFonts w:ascii="仿宋" w:eastAsia="仿宋" w:hAnsi="仿宋" w:hint="eastAsia"/>
          <w:sz w:val="24"/>
          <w:szCs w:val="22"/>
        </w:rPr>
        <w:t>修改</w:t>
      </w:r>
      <w:r>
        <w:rPr>
          <w:rFonts w:ascii="仿宋" w:eastAsia="仿宋" w:hAnsi="仿宋"/>
          <w:sz w:val="24"/>
          <w:szCs w:val="22"/>
        </w:rPr>
        <w:t xml:space="preserve">采用ISO </w:t>
      </w:r>
      <w:r>
        <w:rPr>
          <w:rFonts w:ascii="仿宋" w:eastAsia="仿宋" w:hAnsi="仿宋" w:hint="eastAsia"/>
          <w:sz w:val="24"/>
          <w:szCs w:val="22"/>
        </w:rPr>
        <w:t>9631-</w:t>
      </w:r>
      <w:r>
        <w:rPr>
          <w:rFonts w:ascii="仿宋" w:eastAsia="仿宋" w:hAnsi="仿宋"/>
          <w:sz w:val="24"/>
          <w:szCs w:val="22"/>
        </w:rPr>
        <w:t>201</w:t>
      </w:r>
      <w:r>
        <w:rPr>
          <w:rFonts w:ascii="仿宋" w:eastAsia="仿宋" w:hAnsi="仿宋" w:hint="eastAsia"/>
          <w:sz w:val="24"/>
          <w:szCs w:val="22"/>
        </w:rPr>
        <w:t>8</w:t>
      </w:r>
      <w:r>
        <w:rPr>
          <w:rFonts w:ascii="仿宋" w:eastAsia="仿宋" w:hAnsi="仿宋"/>
          <w:sz w:val="24"/>
          <w:szCs w:val="22"/>
        </w:rPr>
        <w:t>《橡胶密封件110℃热水供应管道的管接口密封圈材料规范》。</w:t>
      </w:r>
    </w:p>
    <w:p w14:paraId="02F3E8D2" w14:textId="55FA66FC" w:rsidR="001666E0" w:rsidRDefault="00B97910">
      <w:pPr>
        <w:pStyle w:val="af9"/>
        <w:spacing w:line="360" w:lineRule="auto"/>
        <w:ind w:firstLine="480"/>
        <w:rPr>
          <w:rFonts w:ascii="仿宋" w:eastAsia="仿宋" w:hAnsi="仿宋"/>
          <w:sz w:val="24"/>
          <w:szCs w:val="22"/>
        </w:rPr>
      </w:pPr>
      <w:r>
        <w:rPr>
          <w:rFonts w:ascii="仿宋" w:eastAsia="仿宋" w:hAnsi="仿宋" w:hint="eastAsia"/>
          <w:sz w:val="24"/>
          <w:szCs w:val="22"/>
        </w:rPr>
        <w:t>与</w:t>
      </w:r>
      <w:r>
        <w:rPr>
          <w:rFonts w:ascii="仿宋" w:eastAsia="仿宋" w:hAnsi="仿宋"/>
          <w:sz w:val="24"/>
          <w:szCs w:val="22"/>
        </w:rPr>
        <w:t xml:space="preserve">ISO </w:t>
      </w:r>
      <w:r>
        <w:rPr>
          <w:rFonts w:ascii="仿宋" w:eastAsia="仿宋" w:hAnsi="仿宋" w:hint="eastAsia"/>
          <w:sz w:val="24"/>
          <w:szCs w:val="22"/>
        </w:rPr>
        <w:t>9631</w:t>
      </w:r>
      <w:r>
        <w:rPr>
          <w:rFonts w:ascii="仿宋" w:eastAsia="仿宋" w:hAnsi="仿宋"/>
          <w:sz w:val="24"/>
          <w:szCs w:val="22"/>
        </w:rPr>
        <w:t>-201</w:t>
      </w:r>
      <w:r>
        <w:rPr>
          <w:rFonts w:ascii="仿宋" w:eastAsia="仿宋" w:hAnsi="仿宋" w:hint="eastAsia"/>
          <w:sz w:val="24"/>
          <w:szCs w:val="22"/>
        </w:rPr>
        <w:t>8主要技术差异及其原因如下</w:t>
      </w:r>
      <w:r>
        <w:rPr>
          <w:rFonts w:ascii="仿宋" w:eastAsia="仿宋" w:hAnsi="仿宋"/>
          <w:sz w:val="24"/>
          <w:szCs w:val="22"/>
        </w:rPr>
        <w:t>：</w:t>
      </w:r>
      <w:r w:rsidR="0062234D">
        <w:rPr>
          <w:rFonts w:ascii="仿宋" w:eastAsia="仿宋" w:hAnsi="仿宋"/>
          <w:sz w:val="24"/>
          <w:szCs w:val="22"/>
        </w:rPr>
        <w:t xml:space="preserve"> </w:t>
      </w:r>
    </w:p>
    <w:p w14:paraId="74147AE9" w14:textId="4D134B02"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范围中增加了130</w:t>
      </w:r>
      <w:r w:rsidR="0062234D">
        <w:rPr>
          <w:rFonts w:ascii="仿宋" w:eastAsia="仿宋" w:hAnsi="仿宋" w:hint="eastAsia"/>
          <w:sz w:val="24"/>
          <w:szCs w:val="22"/>
        </w:rPr>
        <w:t>℃饮用和非饮用热水供应管道用的硫化橡胶密封圈的材料及</w:t>
      </w:r>
      <w:r>
        <w:rPr>
          <w:rFonts w:ascii="仿宋" w:eastAsia="仿宋" w:hAnsi="仿宋" w:hint="eastAsia"/>
          <w:sz w:val="24"/>
          <w:szCs w:val="22"/>
        </w:rPr>
        <w:t>在130℃热水中工作30年的潜在寿命说明（见第1章）</w:t>
      </w:r>
      <w:r w:rsidR="0062234D">
        <w:rPr>
          <w:rFonts w:ascii="仿宋" w:eastAsia="仿宋" w:hAnsi="仿宋" w:hint="eastAsia"/>
          <w:sz w:val="24"/>
          <w:szCs w:val="22"/>
        </w:rPr>
        <w:t>，以适应我国的技术条件</w:t>
      </w:r>
      <w:r>
        <w:rPr>
          <w:rFonts w:ascii="仿宋" w:eastAsia="仿宋" w:hAnsi="仿宋"/>
          <w:sz w:val="24"/>
          <w:szCs w:val="22"/>
        </w:rPr>
        <w:t>；</w:t>
      </w:r>
    </w:p>
    <w:p w14:paraId="36732083"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6031替换了ISO 48（见表3~表9，5.2.3 ），以适应我国的技术条件。</w:t>
      </w:r>
    </w:p>
    <w:p w14:paraId="13E95107"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528替换了ISO 37（见表3~表9，5.2.4），以适应我国的技术条件；</w:t>
      </w:r>
    </w:p>
    <w:p w14:paraId="22A5916A"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7759.1替换了ISO 815-1（见表3~表9，5.2.5），以适应我国的技术条件；</w:t>
      </w:r>
    </w:p>
    <w:p w14:paraId="5AE9A9F5" w14:textId="1D5C7775"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3512-2014替换了ISO 188:2011（见表3~表9</w:t>
      </w:r>
      <w:r w:rsidR="0062234D">
        <w:rPr>
          <w:rFonts w:ascii="仿宋" w:eastAsia="仿宋" w:hAnsi="仿宋" w:hint="eastAsia"/>
          <w:sz w:val="24"/>
          <w:szCs w:val="22"/>
        </w:rPr>
        <w:t>，</w:t>
      </w:r>
      <w:r>
        <w:rPr>
          <w:rFonts w:ascii="仿宋" w:eastAsia="仿宋" w:hAnsi="仿宋" w:hint="eastAsia"/>
          <w:sz w:val="24"/>
          <w:szCs w:val="22"/>
        </w:rPr>
        <w:t>5.2.6），以适应我国的技术条件；</w:t>
      </w:r>
    </w:p>
    <w:p w14:paraId="52F3D36A"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1685-2008替换了ISO 3384-1：2011（见表3~表9，5.2.7），以适应我国的技术条件；</w:t>
      </w:r>
    </w:p>
    <w:p w14:paraId="6E9D1815"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1690替换了ISO 1817（见表3~表9，5.2.8），以适应我国的技术条件；</w:t>
      </w:r>
    </w:p>
    <w:p w14:paraId="117C6798"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7762替换了ISO 1431-1（见表3~表9，5.2.9），以适应我国的技术条件；</w:t>
      </w:r>
    </w:p>
    <w:p w14:paraId="3E5DBC38"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12829替换了ISO 34-2（见表3~表9，5.2.10），以适应我国的技术条件；</w:t>
      </w:r>
    </w:p>
    <w:p w14:paraId="58CBBBE8"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3672.1替换了ISO 3302-1（见5.2.1），以适应我国的技术条件；</w:t>
      </w:r>
    </w:p>
    <w:p w14:paraId="269956B6"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9871-2008替换了ISO 6914:2013（见5.2.1），以适应我国的技术条件；</w:t>
      </w:r>
    </w:p>
    <w:p w14:paraId="27EE25D2"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2941替换了ISO 23529（见6.1），以适应我国的技术条件；</w:t>
      </w:r>
    </w:p>
    <w:p w14:paraId="316FA7D0"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用规范性引用的GB/T 5576替换了ISO 1629（见第9章），以适应我国的技术条件；</w:t>
      </w:r>
    </w:p>
    <w:p w14:paraId="43D8676F"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lastRenderedPageBreak/>
        <w:t>用规范性引用的GB/T 20878替换了ISO 15510（见附录B），以适应我国技术条件。</w:t>
      </w:r>
    </w:p>
    <w:p w14:paraId="260ACA96" w14:textId="18EF7473"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增加了持续供应</w:t>
      </w:r>
      <w:r w:rsidR="00363DE8">
        <w:rPr>
          <w:rFonts w:ascii="仿宋" w:eastAsia="仿宋" w:hAnsi="仿宋" w:hint="eastAsia"/>
          <w:sz w:val="24"/>
          <w:szCs w:val="22"/>
        </w:rPr>
        <w:t>高达</w:t>
      </w:r>
      <w:r>
        <w:rPr>
          <w:rFonts w:ascii="仿宋" w:eastAsia="仿宋" w:hAnsi="仿宋" w:hint="eastAsia"/>
          <w:sz w:val="24"/>
          <w:szCs w:val="22"/>
        </w:rPr>
        <w:t>130 ℃热水的一次管网系统密封</w:t>
      </w:r>
      <w:r w:rsidR="00363DE8">
        <w:rPr>
          <w:rFonts w:ascii="仿宋" w:eastAsia="仿宋" w:hAnsi="仿宋" w:hint="eastAsia"/>
          <w:sz w:val="24"/>
          <w:szCs w:val="22"/>
        </w:rPr>
        <w:t>圈</w:t>
      </w:r>
      <w:r>
        <w:rPr>
          <w:rFonts w:ascii="仿宋" w:eastAsia="仿宋" w:hAnsi="仿宋" w:hint="eastAsia"/>
          <w:sz w:val="24"/>
          <w:szCs w:val="22"/>
        </w:rPr>
        <w:t>类别和T4</w:t>
      </w:r>
      <w:r w:rsidR="00363DE8">
        <w:rPr>
          <w:rFonts w:ascii="仿宋" w:eastAsia="仿宋" w:hAnsi="仿宋" w:hint="eastAsia"/>
          <w:sz w:val="24"/>
          <w:szCs w:val="22"/>
        </w:rPr>
        <w:t>级</w:t>
      </w:r>
      <w:r>
        <w:rPr>
          <w:rFonts w:ascii="仿宋" w:eastAsia="仿宋" w:hAnsi="仿宋" w:hint="eastAsia"/>
          <w:sz w:val="24"/>
          <w:szCs w:val="22"/>
        </w:rPr>
        <w:t>以及其应用中使用的A型材料的物理性能要求（见4.2及表2、表9）；</w:t>
      </w:r>
    </w:p>
    <w:p w14:paraId="2B211EA8" w14:textId="77777777" w:rsidR="001666E0" w:rsidRDefault="00B97910">
      <w:pPr>
        <w:pStyle w:val="a"/>
        <w:numPr>
          <w:ilvl w:val="0"/>
          <w:numId w:val="11"/>
        </w:numPr>
        <w:spacing w:line="360" w:lineRule="auto"/>
        <w:rPr>
          <w:rFonts w:ascii="仿宋" w:eastAsia="仿宋" w:hAnsi="仿宋"/>
          <w:sz w:val="24"/>
          <w:szCs w:val="22"/>
        </w:rPr>
      </w:pPr>
      <w:r>
        <w:rPr>
          <w:rFonts w:ascii="仿宋" w:eastAsia="仿宋" w:hAnsi="仿宋" w:hint="eastAsia"/>
          <w:sz w:val="24"/>
          <w:szCs w:val="22"/>
        </w:rPr>
        <w:t>增加了规范性引用的GB/T 17219 ，并规定了“对水质的影响”的具体要求，即“材料应符合有关国家标准规定”更改为“其要求应符合GB/T 17219的规定”（见5.1.2）；</w:t>
      </w:r>
    </w:p>
    <w:p w14:paraId="237B27EE" w14:textId="77777777" w:rsidR="005B3E25" w:rsidRPr="005B3E25" w:rsidRDefault="005B3E25" w:rsidP="005B3E25">
      <w:pPr>
        <w:pStyle w:val="a"/>
        <w:numPr>
          <w:ilvl w:val="0"/>
          <w:numId w:val="11"/>
        </w:numPr>
        <w:spacing w:line="360" w:lineRule="auto"/>
        <w:rPr>
          <w:rFonts w:ascii="仿宋" w:eastAsia="仿宋" w:hAnsi="仿宋"/>
          <w:sz w:val="24"/>
          <w:szCs w:val="22"/>
        </w:rPr>
      </w:pPr>
      <w:r w:rsidRPr="005B3E25">
        <w:rPr>
          <w:rFonts w:ascii="仿宋" w:eastAsia="仿宋" w:hAnsi="仿宋"/>
          <w:sz w:val="24"/>
          <w:szCs w:val="22"/>
        </w:rPr>
        <w:t>更改了压缩夹具中压力板的直径</w:t>
      </w:r>
      <w:r w:rsidRPr="005B3E25">
        <w:rPr>
          <w:rFonts w:ascii="仿宋" w:eastAsia="仿宋" w:hAnsi="仿宋" w:hint="eastAsia"/>
          <w:sz w:val="24"/>
          <w:szCs w:val="22"/>
        </w:rPr>
        <w:t>，</w:t>
      </w:r>
      <w:r w:rsidRPr="005B3E25">
        <w:rPr>
          <w:rFonts w:ascii="仿宋" w:eastAsia="仿宋" w:hAnsi="仿宋"/>
          <w:sz w:val="24"/>
          <w:szCs w:val="22"/>
        </w:rPr>
        <w:t>由“φ</w:t>
      </w:r>
      <w:r w:rsidRPr="005B3E25">
        <w:rPr>
          <w:rFonts w:ascii="仿宋" w:eastAsia="仿宋" w:hAnsi="仿宋" w:hint="eastAsia"/>
          <w:sz w:val="24"/>
          <w:szCs w:val="22"/>
        </w:rPr>
        <w:t>45</w:t>
      </w:r>
      <w:r w:rsidRPr="005B3E25">
        <w:rPr>
          <w:rFonts w:ascii="仿宋" w:eastAsia="仿宋" w:hAnsi="仿宋"/>
          <w:sz w:val="24"/>
          <w:szCs w:val="22"/>
        </w:rPr>
        <w:t>”更改为“φ</w:t>
      </w:r>
      <w:r w:rsidRPr="005B3E25">
        <w:rPr>
          <w:rFonts w:ascii="仿宋" w:eastAsia="仿宋" w:hAnsi="仿宋" w:hint="eastAsia"/>
          <w:sz w:val="24"/>
          <w:szCs w:val="22"/>
        </w:rPr>
        <w:t>60</w:t>
      </w:r>
      <w:r w:rsidRPr="005B3E25">
        <w:rPr>
          <w:rFonts w:ascii="仿宋" w:eastAsia="仿宋" w:hAnsi="仿宋"/>
          <w:sz w:val="24"/>
          <w:szCs w:val="22"/>
        </w:rPr>
        <w:t>”，</w:t>
      </w:r>
      <w:r w:rsidRPr="005B3E25">
        <w:rPr>
          <w:rFonts w:ascii="仿宋" w:eastAsia="仿宋" w:hAnsi="仿宋" w:hint="eastAsia"/>
          <w:sz w:val="24"/>
          <w:szCs w:val="22"/>
        </w:rPr>
        <w:t>厚度由“3”改为“8”</w:t>
      </w:r>
      <w:r w:rsidRPr="005B3E25">
        <w:rPr>
          <w:rFonts w:ascii="仿宋" w:eastAsia="仿宋" w:hAnsi="仿宋"/>
          <w:sz w:val="24"/>
          <w:szCs w:val="22"/>
        </w:rPr>
        <w:t>（见附录B）</w:t>
      </w:r>
      <w:r w:rsidRPr="005B3E25">
        <w:rPr>
          <w:rFonts w:ascii="仿宋" w:eastAsia="仿宋" w:hAnsi="仿宋" w:hint="eastAsia"/>
          <w:sz w:val="24"/>
          <w:szCs w:val="22"/>
        </w:rPr>
        <w:t>；</w:t>
      </w:r>
    </w:p>
    <w:p w14:paraId="46B7A1D0" w14:textId="3AD62C3B" w:rsidR="005B3E25" w:rsidRPr="005B3E25" w:rsidRDefault="005B3E25" w:rsidP="005B3E25">
      <w:pPr>
        <w:pStyle w:val="a"/>
        <w:numPr>
          <w:ilvl w:val="0"/>
          <w:numId w:val="11"/>
        </w:numPr>
        <w:spacing w:line="360" w:lineRule="auto"/>
        <w:rPr>
          <w:rFonts w:ascii="仿宋" w:eastAsia="仿宋" w:hAnsi="仿宋"/>
          <w:sz w:val="24"/>
          <w:szCs w:val="22"/>
        </w:rPr>
      </w:pPr>
      <w:r w:rsidRPr="005B3E25">
        <w:rPr>
          <w:rFonts w:ascii="仿宋" w:eastAsia="仿宋" w:hAnsi="仿宋" w:hint="eastAsia"/>
          <w:sz w:val="24"/>
          <w:szCs w:val="22"/>
        </w:rPr>
        <w:t xml:space="preserve"> </w:t>
      </w:r>
      <w:r w:rsidRPr="005B3E25">
        <w:rPr>
          <w:rFonts w:ascii="仿宋" w:eastAsia="仿宋" w:hAnsi="仿宋"/>
          <w:sz w:val="24"/>
          <w:szCs w:val="22"/>
        </w:rPr>
        <w:t>更改了</w:t>
      </w:r>
      <w:r w:rsidRPr="005B3E25">
        <w:rPr>
          <w:rFonts w:ascii="仿宋" w:eastAsia="仿宋" w:hAnsi="仿宋" w:hint="eastAsia"/>
          <w:sz w:val="24"/>
          <w:szCs w:val="22"/>
        </w:rPr>
        <w:t>O形圈直径，由“15~40mm”改为“20~40mm”</w:t>
      </w:r>
      <w:r w:rsidRPr="005B3E25">
        <w:rPr>
          <w:rFonts w:ascii="仿宋" w:eastAsia="仿宋" w:hAnsi="仿宋"/>
          <w:sz w:val="24"/>
          <w:szCs w:val="22"/>
        </w:rPr>
        <w:t>（见附录B）</w:t>
      </w:r>
      <w:r w:rsidRPr="005B3E25">
        <w:rPr>
          <w:rFonts w:ascii="仿宋" w:eastAsia="仿宋" w:hAnsi="仿宋" w:hint="eastAsia"/>
          <w:sz w:val="24"/>
          <w:szCs w:val="22"/>
        </w:rPr>
        <w:t>；</w:t>
      </w:r>
    </w:p>
    <w:p w14:paraId="79D84FBE" w14:textId="77777777" w:rsidR="00D639EE" w:rsidRPr="0062234D" w:rsidRDefault="00D639EE" w:rsidP="00040391">
      <w:pPr>
        <w:pStyle w:val="af9"/>
        <w:ind w:left="425" w:firstLineChars="0" w:firstLine="0"/>
        <w:rPr>
          <w:rFonts w:ascii="仿宋" w:eastAsia="仿宋" w:hAnsi="仿宋"/>
          <w:sz w:val="24"/>
          <w:szCs w:val="22"/>
        </w:rPr>
      </w:pPr>
      <w:r w:rsidRPr="0062234D">
        <w:rPr>
          <w:rFonts w:ascii="仿宋" w:eastAsia="仿宋" w:hAnsi="仿宋"/>
          <w:sz w:val="24"/>
          <w:szCs w:val="22"/>
        </w:rPr>
        <w:t>本文件做了下列编辑性改动：</w:t>
      </w:r>
    </w:p>
    <w:p w14:paraId="7A7835E3" w14:textId="171BD846" w:rsidR="00D639EE" w:rsidRPr="0062234D" w:rsidRDefault="00D639EE" w:rsidP="00040391">
      <w:pPr>
        <w:pStyle w:val="af9"/>
        <w:ind w:left="425" w:firstLineChars="0" w:firstLine="0"/>
        <w:rPr>
          <w:rFonts w:ascii="仿宋" w:eastAsia="仿宋" w:hAnsi="仿宋"/>
          <w:sz w:val="24"/>
          <w:szCs w:val="22"/>
        </w:rPr>
      </w:pPr>
      <w:r w:rsidRPr="0062234D">
        <w:rPr>
          <w:rFonts w:ascii="仿宋" w:eastAsia="仿宋" w:hAnsi="仿宋"/>
          <w:sz w:val="24"/>
          <w:szCs w:val="22"/>
        </w:rPr>
        <w:t>——</w:t>
      </w:r>
      <w:r w:rsidRPr="0062234D">
        <w:rPr>
          <w:rFonts w:ascii="仿宋" w:eastAsia="仿宋" w:hAnsi="仿宋" w:hint="eastAsia"/>
          <w:sz w:val="24"/>
          <w:szCs w:val="22"/>
        </w:rPr>
        <w:t>更改了</w:t>
      </w:r>
      <w:r w:rsidRPr="0062234D">
        <w:rPr>
          <w:rFonts w:ascii="仿宋" w:eastAsia="仿宋" w:hAnsi="仿宋"/>
          <w:sz w:val="24"/>
          <w:szCs w:val="22"/>
        </w:rPr>
        <w:t>臭氧浓度，由“</w:t>
      </w:r>
      <w:proofErr w:type="spellStart"/>
      <w:r w:rsidRPr="0062234D">
        <w:rPr>
          <w:rFonts w:ascii="仿宋" w:eastAsia="仿宋" w:hAnsi="仿宋"/>
          <w:sz w:val="24"/>
          <w:szCs w:val="22"/>
        </w:rPr>
        <w:t>pphm</w:t>
      </w:r>
      <w:proofErr w:type="spellEnd"/>
      <w:r w:rsidRPr="0062234D">
        <w:rPr>
          <w:rFonts w:ascii="仿宋" w:eastAsia="仿宋" w:hAnsi="仿宋"/>
          <w:sz w:val="24"/>
          <w:szCs w:val="22"/>
        </w:rPr>
        <w:t>”改为“10-8”（见5.2.9）</w:t>
      </w:r>
      <w:r w:rsidR="0062234D" w:rsidRPr="0062234D">
        <w:rPr>
          <w:rFonts w:ascii="仿宋" w:eastAsia="仿宋" w:hAnsi="仿宋"/>
          <w:sz w:val="24"/>
          <w:szCs w:val="22"/>
        </w:rPr>
        <w:t>。</w:t>
      </w:r>
    </w:p>
    <w:p w14:paraId="15A1AD61" w14:textId="77777777" w:rsidR="001666E0" w:rsidRDefault="00B97910">
      <w:pPr>
        <w:pStyle w:val="af9"/>
        <w:spacing w:line="360" w:lineRule="auto"/>
        <w:ind w:firstLine="480"/>
        <w:rPr>
          <w:rFonts w:ascii="仿宋" w:eastAsia="仿宋" w:hAnsi="仿宋"/>
          <w:sz w:val="24"/>
          <w:szCs w:val="22"/>
        </w:rPr>
      </w:pPr>
      <w:r>
        <w:rPr>
          <w:rFonts w:ascii="仿宋" w:eastAsia="仿宋" w:hAnsi="仿宋"/>
          <w:sz w:val="24"/>
          <w:szCs w:val="22"/>
        </w:rPr>
        <w:t xml:space="preserve">因此，本文件与国际标准ISO </w:t>
      </w:r>
      <w:r>
        <w:rPr>
          <w:rFonts w:ascii="仿宋" w:eastAsia="仿宋" w:hAnsi="仿宋" w:hint="eastAsia"/>
          <w:sz w:val="24"/>
          <w:szCs w:val="22"/>
        </w:rPr>
        <w:t>9631</w:t>
      </w:r>
      <w:r>
        <w:rPr>
          <w:rFonts w:ascii="仿宋" w:eastAsia="仿宋" w:hAnsi="仿宋"/>
          <w:sz w:val="24"/>
          <w:szCs w:val="22"/>
        </w:rPr>
        <w:t>-20</w:t>
      </w:r>
      <w:r>
        <w:rPr>
          <w:rFonts w:ascii="仿宋" w:eastAsia="仿宋" w:hAnsi="仿宋" w:hint="eastAsia"/>
          <w:sz w:val="24"/>
          <w:szCs w:val="22"/>
        </w:rPr>
        <w:t>18（E）</w:t>
      </w:r>
      <w:r>
        <w:rPr>
          <w:rFonts w:ascii="仿宋" w:eastAsia="仿宋" w:hAnsi="仿宋"/>
          <w:sz w:val="24"/>
          <w:szCs w:val="22"/>
        </w:rPr>
        <w:t>具有相同水平，为国际</w:t>
      </w:r>
      <w:r>
        <w:rPr>
          <w:rFonts w:ascii="仿宋" w:eastAsia="仿宋" w:hAnsi="仿宋" w:hint="eastAsia"/>
          <w:sz w:val="24"/>
          <w:szCs w:val="22"/>
        </w:rPr>
        <w:t>先进</w:t>
      </w:r>
      <w:r>
        <w:rPr>
          <w:rFonts w:ascii="仿宋" w:eastAsia="仿宋" w:hAnsi="仿宋"/>
          <w:sz w:val="24"/>
          <w:szCs w:val="22"/>
        </w:rPr>
        <w:t>水平。</w:t>
      </w:r>
    </w:p>
    <w:p w14:paraId="57BB5121" w14:textId="77777777" w:rsidR="001666E0" w:rsidRDefault="00B97910">
      <w:pPr>
        <w:pStyle w:val="af7"/>
        <w:numPr>
          <w:ilvl w:val="0"/>
          <w:numId w:val="10"/>
        </w:numPr>
        <w:spacing w:line="360" w:lineRule="auto"/>
        <w:ind w:firstLineChars="0" w:firstLine="0"/>
        <w:rPr>
          <w:rFonts w:ascii="仿宋" w:eastAsia="仿宋" w:hAnsi="仿宋"/>
          <w:b/>
          <w:bCs/>
          <w:sz w:val="28"/>
          <w:szCs w:val="28"/>
        </w:rPr>
      </w:pPr>
      <w:r>
        <w:rPr>
          <w:rFonts w:ascii="仿宋" w:eastAsia="仿宋" w:hAnsi="仿宋"/>
          <w:b/>
          <w:bCs/>
          <w:sz w:val="28"/>
          <w:szCs w:val="28"/>
        </w:rPr>
        <w:t>在标准体系中的位置，与有关的现行法律、法规和强制性标准的关系</w:t>
      </w:r>
    </w:p>
    <w:p w14:paraId="1BBAE65D" w14:textId="5AE6775E" w:rsidR="001666E0" w:rsidRDefault="00B97910">
      <w:pPr>
        <w:pStyle w:val="af7"/>
        <w:spacing w:line="360" w:lineRule="auto"/>
        <w:ind w:firstLineChars="0" w:firstLine="0"/>
        <w:rPr>
          <w:rFonts w:ascii="仿宋" w:eastAsia="仿宋" w:hAnsi="仿宋"/>
          <w:sz w:val="24"/>
          <w:szCs w:val="24"/>
        </w:rPr>
      </w:pPr>
      <w:r>
        <w:rPr>
          <w:rFonts w:ascii="仿宋" w:eastAsia="仿宋" w:hAnsi="仿宋"/>
          <w:sz w:val="24"/>
          <w:szCs w:val="24"/>
        </w:rPr>
        <w:t xml:space="preserve">     本文件属于橡胶与橡胶制品专业领域标准体系“密封制品”小类，体系表编号为</w:t>
      </w:r>
      <w:r>
        <w:rPr>
          <w:rFonts w:ascii="仿宋" w:eastAsia="仿宋" w:hAnsi="仿宋" w:hint="eastAsia"/>
          <w:sz w:val="24"/>
          <w:szCs w:val="24"/>
          <w:highlight w:val="yellow"/>
        </w:rPr>
        <w:t xml:space="preserve">   </w:t>
      </w:r>
      <w:r w:rsidR="00821A88" w:rsidRPr="00D01FD3">
        <w:rPr>
          <w:rFonts w:ascii="仿宋" w:eastAsia="仿宋" w:hAnsi="仿宋"/>
          <w:sz w:val="24"/>
          <w:szCs w:val="24"/>
        </w:rPr>
        <w:t>01-035-09-02-01</w:t>
      </w:r>
      <w:r w:rsidRPr="00D01FD3">
        <w:rPr>
          <w:rFonts w:ascii="仿宋" w:eastAsia="仿宋" w:hAnsi="仿宋"/>
          <w:sz w:val="24"/>
          <w:szCs w:val="24"/>
        </w:rPr>
        <w:t>。</w:t>
      </w:r>
    </w:p>
    <w:p w14:paraId="093F6848" w14:textId="77777777" w:rsidR="001666E0" w:rsidRDefault="00B97910">
      <w:pPr>
        <w:pStyle w:val="af7"/>
        <w:spacing w:line="360" w:lineRule="auto"/>
        <w:ind w:firstLine="480"/>
        <w:rPr>
          <w:rFonts w:ascii="仿宋" w:eastAsia="仿宋" w:hAnsi="仿宋"/>
          <w:sz w:val="24"/>
          <w:szCs w:val="24"/>
        </w:rPr>
      </w:pPr>
      <w:r>
        <w:rPr>
          <w:rFonts w:ascii="仿宋" w:eastAsia="仿宋" w:hAnsi="仿宋"/>
          <w:sz w:val="24"/>
          <w:szCs w:val="24"/>
        </w:rPr>
        <w:t>本文件符合现行法律、法规和相关政策的要求。</w:t>
      </w:r>
    </w:p>
    <w:p w14:paraId="0F2C7E79" w14:textId="77777777" w:rsidR="001666E0" w:rsidRDefault="00B97910">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重大分歧意见的处理经过和依据</w:t>
      </w:r>
    </w:p>
    <w:p w14:paraId="7A779F9F" w14:textId="77777777" w:rsidR="001666E0" w:rsidRDefault="00B97910">
      <w:pPr>
        <w:pStyle w:val="af7"/>
        <w:spacing w:line="360" w:lineRule="auto"/>
        <w:ind w:firstLine="480"/>
        <w:rPr>
          <w:rFonts w:ascii="仿宋" w:eastAsia="仿宋" w:hAnsi="仿宋"/>
          <w:sz w:val="24"/>
          <w:szCs w:val="24"/>
        </w:rPr>
      </w:pPr>
      <w:r>
        <w:rPr>
          <w:rFonts w:ascii="仿宋" w:eastAsia="仿宋" w:hAnsi="仿宋"/>
          <w:sz w:val="24"/>
          <w:szCs w:val="24"/>
        </w:rPr>
        <w:t>编制过程中，没有重大分歧意见。</w:t>
      </w:r>
    </w:p>
    <w:p w14:paraId="267238AF" w14:textId="77777777" w:rsidR="001666E0" w:rsidRDefault="00B97910">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标准性质（强制性、推荐性）的建议</w:t>
      </w:r>
    </w:p>
    <w:p w14:paraId="382ADC9C" w14:textId="77777777" w:rsidR="001666E0" w:rsidRDefault="00B97910">
      <w:pPr>
        <w:pStyle w:val="af7"/>
        <w:spacing w:line="360" w:lineRule="auto"/>
        <w:ind w:firstLine="480"/>
        <w:rPr>
          <w:rFonts w:ascii="仿宋" w:eastAsia="仿宋" w:hAnsi="仿宋"/>
          <w:sz w:val="24"/>
          <w:szCs w:val="24"/>
        </w:rPr>
      </w:pPr>
      <w:r>
        <w:rPr>
          <w:rFonts w:ascii="仿宋" w:eastAsia="仿宋" w:hAnsi="仿宋"/>
          <w:sz w:val="24"/>
          <w:szCs w:val="24"/>
        </w:rPr>
        <w:t>本国家标准为推荐性标准。</w:t>
      </w:r>
    </w:p>
    <w:p w14:paraId="7892E642" w14:textId="77777777" w:rsidR="001666E0" w:rsidRDefault="00B97910">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贯彻标准的要求和建议措施</w:t>
      </w:r>
    </w:p>
    <w:p w14:paraId="37526C64" w14:textId="77777777" w:rsidR="001666E0" w:rsidRPr="0062234D" w:rsidRDefault="00B97910" w:rsidP="0062234D">
      <w:pPr>
        <w:pStyle w:val="af7"/>
        <w:spacing w:line="360" w:lineRule="auto"/>
        <w:ind w:firstLine="480"/>
        <w:rPr>
          <w:rFonts w:ascii="仿宋" w:eastAsia="仿宋" w:hAnsi="仿宋"/>
          <w:sz w:val="24"/>
          <w:szCs w:val="24"/>
        </w:rPr>
      </w:pPr>
      <w:r w:rsidRPr="0062234D">
        <w:rPr>
          <w:rFonts w:ascii="仿宋" w:eastAsia="仿宋" w:hAnsi="仿宋"/>
          <w:sz w:val="24"/>
          <w:szCs w:val="24"/>
        </w:rPr>
        <w:t>本文件的实施，将对新品设计开发和采购选型提供依据。</w:t>
      </w:r>
    </w:p>
    <w:p w14:paraId="5166939D" w14:textId="77777777" w:rsidR="001666E0" w:rsidRDefault="00B97910">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废止现行有关标准的建议</w:t>
      </w:r>
    </w:p>
    <w:p w14:paraId="5A420C2C" w14:textId="77777777" w:rsidR="001666E0" w:rsidRDefault="00B97910">
      <w:pPr>
        <w:pStyle w:val="af7"/>
        <w:spacing w:line="360" w:lineRule="auto"/>
        <w:ind w:firstLine="480"/>
        <w:rPr>
          <w:rFonts w:ascii="仿宋" w:eastAsia="仿宋" w:hAnsi="仿宋"/>
          <w:sz w:val="24"/>
          <w:szCs w:val="24"/>
        </w:rPr>
      </w:pPr>
      <w:r>
        <w:rPr>
          <w:rFonts w:ascii="仿宋" w:eastAsia="仿宋" w:hAnsi="仿宋"/>
          <w:sz w:val="24"/>
          <w:szCs w:val="24"/>
        </w:rPr>
        <w:t>无。</w:t>
      </w:r>
    </w:p>
    <w:p w14:paraId="7B0EE739" w14:textId="77777777" w:rsidR="001666E0" w:rsidRDefault="00B97910">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其他应予以说明的事项。</w:t>
      </w:r>
    </w:p>
    <w:p w14:paraId="409A805F" w14:textId="470D8C27" w:rsidR="001666E0" w:rsidRDefault="00B97910" w:rsidP="0062234D">
      <w:pPr>
        <w:pStyle w:val="af7"/>
        <w:spacing w:line="360" w:lineRule="auto"/>
        <w:ind w:firstLine="480"/>
        <w:rPr>
          <w:rFonts w:ascii="仿宋" w:eastAsia="仿宋" w:hAnsi="仿宋"/>
          <w:sz w:val="24"/>
          <w:szCs w:val="24"/>
        </w:rPr>
      </w:pPr>
      <w:r>
        <w:rPr>
          <w:rFonts w:ascii="仿宋" w:eastAsia="仿宋" w:hAnsi="仿宋"/>
          <w:sz w:val="24"/>
          <w:szCs w:val="24"/>
        </w:rPr>
        <w:t>无。</w:t>
      </w:r>
    </w:p>
    <w:p w14:paraId="7C79756F" w14:textId="77777777" w:rsidR="001666E0" w:rsidRPr="0062234D" w:rsidRDefault="00B97910" w:rsidP="0062234D">
      <w:pPr>
        <w:pStyle w:val="af7"/>
        <w:spacing w:line="360" w:lineRule="auto"/>
        <w:ind w:firstLineChars="3200" w:firstLine="7680"/>
        <w:rPr>
          <w:rFonts w:ascii="仿宋" w:eastAsia="仿宋" w:hAnsi="仿宋"/>
          <w:sz w:val="24"/>
          <w:szCs w:val="24"/>
        </w:rPr>
      </w:pPr>
      <w:r w:rsidRPr="0062234D">
        <w:rPr>
          <w:rFonts w:ascii="仿宋" w:eastAsia="仿宋" w:hAnsi="仿宋"/>
          <w:sz w:val="24"/>
          <w:szCs w:val="24"/>
        </w:rPr>
        <w:t>标准编制组</w:t>
      </w:r>
    </w:p>
    <w:p w14:paraId="462A4E8D" w14:textId="69CCB0B9" w:rsidR="001666E0" w:rsidRDefault="00B97910">
      <w:pPr>
        <w:pStyle w:val="af7"/>
        <w:spacing w:line="360" w:lineRule="auto"/>
        <w:ind w:firstLine="480"/>
        <w:jc w:val="right"/>
        <w:rPr>
          <w:rFonts w:ascii="仿宋" w:eastAsia="仿宋" w:hAnsi="仿宋"/>
          <w:sz w:val="24"/>
          <w:szCs w:val="24"/>
        </w:rPr>
      </w:pPr>
      <w:r>
        <w:rPr>
          <w:rFonts w:ascii="仿宋" w:eastAsia="仿宋" w:hAnsi="仿宋"/>
          <w:sz w:val="24"/>
          <w:szCs w:val="24"/>
        </w:rPr>
        <w:t>2024年</w:t>
      </w:r>
      <w:r w:rsidR="005B3E25">
        <w:rPr>
          <w:rFonts w:ascii="仿宋" w:eastAsia="仿宋" w:hAnsi="仿宋"/>
          <w:sz w:val="24"/>
          <w:szCs w:val="24"/>
        </w:rPr>
        <w:t>12</w:t>
      </w:r>
      <w:r>
        <w:rPr>
          <w:rFonts w:ascii="仿宋" w:eastAsia="仿宋" w:hAnsi="仿宋"/>
          <w:sz w:val="24"/>
          <w:szCs w:val="24"/>
        </w:rPr>
        <w:t>月</w:t>
      </w:r>
    </w:p>
    <w:p w14:paraId="46A23450" w14:textId="77777777" w:rsidR="001666E0" w:rsidRDefault="001666E0">
      <w:pPr>
        <w:pStyle w:val="af7"/>
        <w:spacing w:line="360" w:lineRule="auto"/>
        <w:ind w:firstLine="480"/>
        <w:jc w:val="right"/>
        <w:rPr>
          <w:rFonts w:ascii="仿宋" w:eastAsia="仿宋" w:hAnsi="仿宋"/>
          <w:sz w:val="24"/>
          <w:szCs w:val="24"/>
        </w:rPr>
      </w:pPr>
    </w:p>
    <w:sectPr w:rsidR="001666E0">
      <w:headerReference w:type="default" r:id="rId7"/>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BA48B" w14:textId="77777777" w:rsidR="00DE0C05" w:rsidRDefault="00DE0C05" w:rsidP="00007590">
      <w:r>
        <w:separator/>
      </w:r>
    </w:p>
  </w:endnote>
  <w:endnote w:type="continuationSeparator" w:id="0">
    <w:p w14:paraId="5094D100" w14:textId="77777777" w:rsidR="00DE0C05" w:rsidRDefault="00DE0C05" w:rsidP="0000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a壵.蓬..">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8B9E2" w14:textId="77777777" w:rsidR="00DE0C05" w:rsidRDefault="00DE0C05" w:rsidP="00007590">
      <w:r>
        <w:separator/>
      </w:r>
    </w:p>
  </w:footnote>
  <w:footnote w:type="continuationSeparator" w:id="0">
    <w:p w14:paraId="07B91B68" w14:textId="77777777" w:rsidR="00DE0C05" w:rsidRDefault="00DE0C05" w:rsidP="000075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125C2" w14:textId="77777777" w:rsidR="00DE0C05" w:rsidRDefault="00DE0C05" w:rsidP="00007590">
    <w:pPr>
      <w:pStyle w:val="af3"/>
      <w:ind w:firstLine="360"/>
    </w:pPr>
    <w:r>
      <w:rPr>
        <w:rFonts w:hint="eastAsia"/>
      </w:rPr>
      <w:t>全国橡胶与橡胶制品标准化技术委员会密封制品分技术委员会（SAC/TC35/SC3）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7AE3"/>
    <w:multiLevelType w:val="multilevel"/>
    <w:tmpl w:val="03767AE3"/>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
    <w:nsid w:val="04C644A7"/>
    <w:multiLevelType w:val="hybridMultilevel"/>
    <w:tmpl w:val="97540CC0"/>
    <w:lvl w:ilvl="0" w:tplc="B36236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C5917C3"/>
    <w:multiLevelType w:val="multilevel"/>
    <w:tmpl w:val="2C5917C3"/>
    <w:lvl w:ilvl="0">
      <w:start w:val="1"/>
      <w:numFmt w:val="none"/>
      <w:pStyle w:val="a"/>
      <w:lvlText w:val="%1——"/>
      <w:lvlJc w:val="left"/>
      <w:pPr>
        <w:tabs>
          <w:tab w:val="left" w:pos="851"/>
        </w:tabs>
        <w:ind w:left="851" w:hanging="426"/>
      </w:pPr>
      <w:rPr>
        <w:rFonts w:ascii="宋体" w:eastAsia="宋体" w:hAnsi="Times New Roman" w:hint="eastAsia"/>
        <w:b w:val="0"/>
        <w:i w:val="0"/>
        <w:color w:val="auto"/>
        <w:sz w:val="21"/>
      </w:rPr>
    </w:lvl>
    <w:lvl w:ilvl="1">
      <w:start w:val="1"/>
      <w:numFmt w:val="none"/>
      <w:pStyle w:val="2"/>
      <w:lvlText w:val=""/>
      <w:lvlJc w:val="left"/>
      <w:pPr>
        <w:ind w:left="851" w:hanging="431"/>
      </w:pPr>
      <w:rPr>
        <w:rFonts w:ascii="Symbol" w:hAnsi="Symbol" w:hint="default"/>
        <w:sz w:val="21"/>
      </w:rPr>
    </w:lvl>
    <w:lvl w:ilvl="2">
      <w:start w:val="1"/>
      <w:numFmt w:val="bullet"/>
      <w:pStyle w:val="a0"/>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nsid w:val="2EC73FE4"/>
    <w:multiLevelType w:val="multilevel"/>
    <w:tmpl w:val="2EC73FE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3B7B26EE"/>
    <w:multiLevelType w:val="multilevel"/>
    <w:tmpl w:val="3B7B26E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trike w:val="0"/>
        <w:sz w:val="21"/>
      </w:rPr>
    </w:lvl>
    <w:lvl w:ilvl="1">
      <w:start w:val="1"/>
      <w:numFmt w:val="decimal"/>
      <w:pStyle w:val="a2"/>
      <w:lvlText w:val="%2)"/>
      <w:lvlJc w:val="left"/>
      <w:pPr>
        <w:tabs>
          <w:tab w:val="left" w:pos="1276"/>
        </w:tabs>
        <w:ind w:left="1276" w:hanging="425"/>
      </w:pPr>
      <w:rPr>
        <w:rFonts w:ascii="宋体" w:eastAsia="宋体" w:hAnsi="Times New Roman" w:hint="eastAsia"/>
        <w:sz w:val="21"/>
      </w:rPr>
    </w:lvl>
    <w:lvl w:ilvl="2">
      <w:start w:val="1"/>
      <w:numFmt w:val="decimal"/>
      <w:pStyle w:val="a3"/>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nsid w:val="54181802"/>
    <w:multiLevelType w:val="multilevel"/>
    <w:tmpl w:val="54181802"/>
    <w:lvl w:ilvl="0">
      <w:start w:val="1"/>
      <w:numFmt w:val="decimal"/>
      <w:suff w:val="nothing"/>
      <w:lvlText w:val="%1）"/>
      <w:lvlJc w:val="left"/>
      <w:pPr>
        <w:ind w:left="0" w:firstLine="425"/>
      </w:pPr>
    </w:lvl>
    <w:lvl w:ilvl="1">
      <w:start w:val="1"/>
      <w:numFmt w:val="lowerLetter"/>
      <w:lvlText w:val="%2."/>
      <w:lvlJc w:val="left"/>
      <w:pPr>
        <w:tabs>
          <w:tab w:val="left" w:pos="840"/>
        </w:tabs>
        <w:ind w:left="840" w:hanging="420"/>
      </w:pPr>
      <w:rPr>
        <w:rFonts w:hint="default"/>
      </w:rPr>
    </w:lvl>
    <w:lvl w:ilvl="2">
      <w:start w:val="1"/>
      <w:numFmt w:val="lowerLetter"/>
      <w:lvlText w:val="%3)"/>
      <w:lvlJc w:val="left"/>
      <w:pPr>
        <w:tabs>
          <w:tab w:val="left" w:pos="1260"/>
        </w:tabs>
        <w:ind w:left="1260" w:hanging="420"/>
      </w:pPr>
      <w:rPr>
        <w:rFonts w:hint="default"/>
      </w:rPr>
    </w:lvl>
    <w:lvl w:ilvl="3">
      <w:start w:val="1"/>
      <w:numFmt w:val="lowerRoman"/>
      <w:lvlText w:val="%4."/>
      <w:lvlJc w:val="left"/>
      <w:pPr>
        <w:tabs>
          <w:tab w:val="left" w:pos="1680"/>
        </w:tabs>
        <w:ind w:left="1680" w:hanging="420"/>
      </w:pPr>
      <w:rPr>
        <w:rFonts w:hint="default"/>
      </w:rPr>
    </w:lvl>
    <w:lvl w:ilvl="4">
      <w:start w:val="1"/>
      <w:numFmt w:val="lowerRoman"/>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Letter"/>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7">
    <w:nsid w:val="5603797C"/>
    <w:multiLevelType w:val="multilevel"/>
    <w:tmpl w:val="5603797C"/>
    <w:lvl w:ilvl="0">
      <w:start w:val="1"/>
      <w:numFmt w:val="upperLetter"/>
      <w:pStyle w:val="a4"/>
      <w:suff w:val="space"/>
      <w:lvlText w:val="%1"/>
      <w:lvlJc w:val="left"/>
      <w:pPr>
        <w:ind w:left="425" w:hanging="425"/>
      </w:pPr>
      <w:rPr>
        <w:rFonts w:hint="eastAsia"/>
      </w:rPr>
    </w:lvl>
    <w:lvl w:ilvl="1">
      <w:start w:val="1"/>
      <w:numFmt w:val="decimal"/>
      <w:pStyle w:val="a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56ECF75A"/>
    <w:multiLevelType w:val="singleLevel"/>
    <w:tmpl w:val="56ECF75A"/>
    <w:lvl w:ilvl="0">
      <w:start w:val="3"/>
      <w:numFmt w:val="chineseCounting"/>
      <w:suff w:val="nothing"/>
      <w:lvlText w:val="%1、"/>
      <w:lvlJc w:val="left"/>
      <w:rPr>
        <w:b/>
      </w:rPr>
    </w:lvl>
  </w:abstractNum>
  <w:abstractNum w:abstractNumId="9">
    <w:nsid w:val="61C8003D"/>
    <w:multiLevelType w:val="multilevel"/>
    <w:tmpl w:val="61C8003D"/>
    <w:lvl w:ilvl="0">
      <w:start w:val="1"/>
      <w:numFmt w:val="lowerLetter"/>
      <w:lvlText w:val="%1）"/>
      <w:lvlJc w:val="left"/>
      <w:pPr>
        <w:ind w:left="840" w:hanging="42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0">
    <w:nsid w:val="657D3FBC"/>
    <w:multiLevelType w:val="multilevel"/>
    <w:tmpl w:val="657D3FBC"/>
    <w:lvl w:ilvl="0">
      <w:start w:val="1"/>
      <w:numFmt w:val="upperLetter"/>
      <w:pStyle w:val="a6"/>
      <w:suff w:val="nothing"/>
      <w:lvlText w:val="附录%1"/>
      <w:lvlJc w:val="left"/>
      <w:pPr>
        <w:ind w:left="0" w:firstLine="0"/>
      </w:pPr>
      <w:rPr>
        <w:rFonts w:hint="eastAsia"/>
        <w:spacing w:val="100"/>
        <w:lang w:val="en-US"/>
      </w:rPr>
    </w:lvl>
    <w:lvl w:ilvl="1">
      <w:start w:val="1"/>
      <w:numFmt w:val="decimal"/>
      <w:pStyle w:val="a7"/>
      <w:suff w:val="nothing"/>
      <w:lvlText w:val="%1.%2　"/>
      <w:lvlJc w:val="left"/>
      <w:pPr>
        <w:ind w:left="0" w:firstLine="0"/>
      </w:pPr>
      <w:rPr>
        <w:rFonts w:ascii="黑体" w:eastAsia="黑体" w:hint="eastAsia"/>
        <w:b w:val="0"/>
        <w:i w:val="0"/>
        <w:strike w:val="0"/>
        <w:color w:val="auto"/>
        <w:sz w:val="21"/>
      </w:rPr>
    </w:lvl>
    <w:lvl w:ilvl="2">
      <w:start w:val="1"/>
      <w:numFmt w:val="decimal"/>
      <w:pStyle w:val="a8"/>
      <w:suff w:val="nothing"/>
      <w:lvlText w:val="%1.%2.%3　"/>
      <w:lvlJc w:val="left"/>
      <w:pPr>
        <w:ind w:left="0" w:firstLine="0"/>
      </w:pPr>
      <w:rPr>
        <w:rFonts w:ascii="黑体" w:eastAsia="黑体" w:hint="eastAsia"/>
        <w:b w:val="0"/>
        <w:i w:val="0"/>
        <w:sz w:val="21"/>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FE91265"/>
    <w:multiLevelType w:val="multilevel"/>
    <w:tmpl w:val="6FE9126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763A6906"/>
    <w:multiLevelType w:val="multilevel"/>
    <w:tmpl w:val="763A69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0"/>
  </w:num>
  <w:num w:numId="2">
    <w:abstractNumId w:val="7"/>
  </w:num>
  <w:num w:numId="3">
    <w:abstractNumId w:val="5"/>
  </w:num>
  <w:num w:numId="4">
    <w:abstractNumId w:val="2"/>
  </w:num>
  <w:num w:numId="5">
    <w:abstractNumId w:val="11"/>
  </w:num>
  <w:num w:numId="6">
    <w:abstractNumId w:val="12"/>
  </w:num>
  <w:num w:numId="7">
    <w:abstractNumId w:val="3"/>
  </w:num>
  <w:num w:numId="8">
    <w:abstractNumId w:val="4"/>
  </w:num>
  <w:num w:numId="9">
    <w:abstractNumId w:val="0"/>
  </w:num>
  <w:num w:numId="10">
    <w:abstractNumId w:val="8"/>
  </w:num>
  <w:num w:numId="11">
    <w:abstractNumId w:val="6"/>
  </w:num>
  <w:num w:numId="12">
    <w:abstractNumId w:val="9"/>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zODc5Y2ZmMTc3MDczMGZkOGZhMzI1NzA5MTFjMjIifQ=="/>
  </w:docVars>
  <w:rsids>
    <w:rsidRoot w:val="00CD0FA1"/>
    <w:rsid w:val="00007590"/>
    <w:rsid w:val="0001087D"/>
    <w:rsid w:val="00030831"/>
    <w:rsid w:val="00040391"/>
    <w:rsid w:val="00052FC3"/>
    <w:rsid w:val="000E1347"/>
    <w:rsid w:val="00104B6F"/>
    <w:rsid w:val="001666E0"/>
    <w:rsid w:val="001E5BF3"/>
    <w:rsid w:val="001F2D20"/>
    <w:rsid w:val="00234167"/>
    <w:rsid w:val="00265DA2"/>
    <w:rsid w:val="00277295"/>
    <w:rsid w:val="00280124"/>
    <w:rsid w:val="0028182A"/>
    <w:rsid w:val="00282B45"/>
    <w:rsid w:val="00285235"/>
    <w:rsid w:val="002B6454"/>
    <w:rsid w:val="002D3429"/>
    <w:rsid w:val="002E4D0E"/>
    <w:rsid w:val="003014B8"/>
    <w:rsid w:val="00351106"/>
    <w:rsid w:val="00363DE8"/>
    <w:rsid w:val="003645E4"/>
    <w:rsid w:val="0037761B"/>
    <w:rsid w:val="003B5020"/>
    <w:rsid w:val="003D609E"/>
    <w:rsid w:val="003D7599"/>
    <w:rsid w:val="003F13B4"/>
    <w:rsid w:val="004142E8"/>
    <w:rsid w:val="00423E1B"/>
    <w:rsid w:val="00432FA5"/>
    <w:rsid w:val="0047596C"/>
    <w:rsid w:val="004853B0"/>
    <w:rsid w:val="004A731D"/>
    <w:rsid w:val="004B1B43"/>
    <w:rsid w:val="00506C6C"/>
    <w:rsid w:val="00514BCD"/>
    <w:rsid w:val="00515F8F"/>
    <w:rsid w:val="005529A3"/>
    <w:rsid w:val="005817E1"/>
    <w:rsid w:val="00591826"/>
    <w:rsid w:val="00595BD0"/>
    <w:rsid w:val="00597524"/>
    <w:rsid w:val="00597645"/>
    <w:rsid w:val="005B3E25"/>
    <w:rsid w:val="005F75B4"/>
    <w:rsid w:val="00604829"/>
    <w:rsid w:val="006061C3"/>
    <w:rsid w:val="0062234D"/>
    <w:rsid w:val="00643B39"/>
    <w:rsid w:val="006659AF"/>
    <w:rsid w:val="00665CFD"/>
    <w:rsid w:val="006746A4"/>
    <w:rsid w:val="00690C62"/>
    <w:rsid w:val="006E30C4"/>
    <w:rsid w:val="0071349D"/>
    <w:rsid w:val="0074641F"/>
    <w:rsid w:val="00757FDF"/>
    <w:rsid w:val="00775FBE"/>
    <w:rsid w:val="007A395D"/>
    <w:rsid w:val="007B0893"/>
    <w:rsid w:val="007C45D0"/>
    <w:rsid w:val="007D3E70"/>
    <w:rsid w:val="007E7F94"/>
    <w:rsid w:val="007F6442"/>
    <w:rsid w:val="007F734F"/>
    <w:rsid w:val="00802AFE"/>
    <w:rsid w:val="00821A88"/>
    <w:rsid w:val="008619F3"/>
    <w:rsid w:val="00872322"/>
    <w:rsid w:val="008E2321"/>
    <w:rsid w:val="008F33FD"/>
    <w:rsid w:val="008F7DEF"/>
    <w:rsid w:val="00964A5D"/>
    <w:rsid w:val="009B22D9"/>
    <w:rsid w:val="009D0C5A"/>
    <w:rsid w:val="00A03415"/>
    <w:rsid w:val="00A67A67"/>
    <w:rsid w:val="00A7046C"/>
    <w:rsid w:val="00A748CF"/>
    <w:rsid w:val="00A778A4"/>
    <w:rsid w:val="00A84681"/>
    <w:rsid w:val="00B744D1"/>
    <w:rsid w:val="00B846CF"/>
    <w:rsid w:val="00B92A55"/>
    <w:rsid w:val="00B97910"/>
    <w:rsid w:val="00BA4972"/>
    <w:rsid w:val="00C02548"/>
    <w:rsid w:val="00C06D52"/>
    <w:rsid w:val="00C257BD"/>
    <w:rsid w:val="00C269D3"/>
    <w:rsid w:val="00C639D5"/>
    <w:rsid w:val="00C76C2F"/>
    <w:rsid w:val="00C84A65"/>
    <w:rsid w:val="00C976B5"/>
    <w:rsid w:val="00CC13EC"/>
    <w:rsid w:val="00CD0FA1"/>
    <w:rsid w:val="00CE244D"/>
    <w:rsid w:val="00CE4C75"/>
    <w:rsid w:val="00CE5BC4"/>
    <w:rsid w:val="00D01FD3"/>
    <w:rsid w:val="00D127B2"/>
    <w:rsid w:val="00D2187C"/>
    <w:rsid w:val="00D346F8"/>
    <w:rsid w:val="00D41A9C"/>
    <w:rsid w:val="00D553B4"/>
    <w:rsid w:val="00D639EE"/>
    <w:rsid w:val="00DA2199"/>
    <w:rsid w:val="00DB1DDA"/>
    <w:rsid w:val="00DE0C05"/>
    <w:rsid w:val="00E13118"/>
    <w:rsid w:val="00E21945"/>
    <w:rsid w:val="00E309DC"/>
    <w:rsid w:val="00E326AB"/>
    <w:rsid w:val="00E4079D"/>
    <w:rsid w:val="00E65853"/>
    <w:rsid w:val="00EA3832"/>
    <w:rsid w:val="00EF00C0"/>
    <w:rsid w:val="00F6319A"/>
    <w:rsid w:val="00F67121"/>
    <w:rsid w:val="00FB7BDC"/>
    <w:rsid w:val="00FD0E61"/>
    <w:rsid w:val="00FE4037"/>
    <w:rsid w:val="02913BC4"/>
    <w:rsid w:val="08CE609D"/>
    <w:rsid w:val="0BEC72F4"/>
    <w:rsid w:val="0C0268F9"/>
    <w:rsid w:val="0D2E78B8"/>
    <w:rsid w:val="0DF1144A"/>
    <w:rsid w:val="0E2705DC"/>
    <w:rsid w:val="0E961AD7"/>
    <w:rsid w:val="0F987405"/>
    <w:rsid w:val="0FAB0EE6"/>
    <w:rsid w:val="107023ED"/>
    <w:rsid w:val="16946B78"/>
    <w:rsid w:val="174165D4"/>
    <w:rsid w:val="17B10BE3"/>
    <w:rsid w:val="17DC6B9F"/>
    <w:rsid w:val="17FE7DB3"/>
    <w:rsid w:val="186A78CB"/>
    <w:rsid w:val="1D4B7998"/>
    <w:rsid w:val="1F5A5839"/>
    <w:rsid w:val="20900ED8"/>
    <w:rsid w:val="25875AFA"/>
    <w:rsid w:val="289617B2"/>
    <w:rsid w:val="29401994"/>
    <w:rsid w:val="2D69243D"/>
    <w:rsid w:val="2E6B24FE"/>
    <w:rsid w:val="30B0283E"/>
    <w:rsid w:val="316165C3"/>
    <w:rsid w:val="3222786F"/>
    <w:rsid w:val="33A146B4"/>
    <w:rsid w:val="34DD1293"/>
    <w:rsid w:val="397364BE"/>
    <w:rsid w:val="39846181"/>
    <w:rsid w:val="3A130E7B"/>
    <w:rsid w:val="3B6E0E96"/>
    <w:rsid w:val="3C0572CE"/>
    <w:rsid w:val="3ECB6600"/>
    <w:rsid w:val="421B6F84"/>
    <w:rsid w:val="46040D75"/>
    <w:rsid w:val="49505F56"/>
    <w:rsid w:val="49AC0501"/>
    <w:rsid w:val="4BA83F51"/>
    <w:rsid w:val="4BD15113"/>
    <w:rsid w:val="511171D7"/>
    <w:rsid w:val="54482B02"/>
    <w:rsid w:val="54B0031A"/>
    <w:rsid w:val="5A024C7A"/>
    <w:rsid w:val="5AA81D80"/>
    <w:rsid w:val="5ADF1888"/>
    <w:rsid w:val="5BB00F7A"/>
    <w:rsid w:val="5D0A3484"/>
    <w:rsid w:val="5F511FDB"/>
    <w:rsid w:val="61FF6EF6"/>
    <w:rsid w:val="65972B56"/>
    <w:rsid w:val="66197592"/>
    <w:rsid w:val="6731251F"/>
    <w:rsid w:val="683478F0"/>
    <w:rsid w:val="6AB71FA4"/>
    <w:rsid w:val="6DBC51E2"/>
    <w:rsid w:val="6F792EBD"/>
    <w:rsid w:val="70CE40B0"/>
    <w:rsid w:val="71F13F8F"/>
    <w:rsid w:val="732F7237"/>
    <w:rsid w:val="73405711"/>
    <w:rsid w:val="73506B9E"/>
    <w:rsid w:val="740A0727"/>
    <w:rsid w:val="796A4C71"/>
    <w:rsid w:val="797B41A3"/>
    <w:rsid w:val="7A44089B"/>
    <w:rsid w:val="7A4A611B"/>
    <w:rsid w:val="7B3D50DF"/>
    <w:rsid w:val="7EB308F7"/>
    <w:rsid w:val="7FA550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A0B08D8-790D-4D27-A7E0-C1FB93E9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autoRedefine/>
    <w:qFormat/>
    <w:rsid w:val="00DE0C05"/>
    <w:pPr>
      <w:widowControl w:val="0"/>
      <w:adjustRightInd w:val="0"/>
      <w:snapToGrid w:val="0"/>
      <w:spacing w:line="360" w:lineRule="auto"/>
      <w:jc w:val="center"/>
    </w:pPr>
    <w:rPr>
      <w:rFonts w:ascii="仿宋" w:eastAsia="仿宋" w:hAnsi="仿宋"/>
      <w:bCs/>
      <w:kern w:val="2"/>
      <w:sz w:val="21"/>
      <w:szCs w:val="21"/>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5">
    <w:name w:val="index 5"/>
    <w:basedOn w:val="ac"/>
    <w:next w:val="ac"/>
    <w:autoRedefine/>
    <w:qFormat/>
    <w:pPr>
      <w:ind w:left="1050" w:hanging="210"/>
      <w:jc w:val="left"/>
    </w:pPr>
    <w:rPr>
      <w:sz w:val="20"/>
      <w:szCs w:val="20"/>
    </w:rPr>
  </w:style>
  <w:style w:type="paragraph" w:styleId="af0">
    <w:name w:val="annotation text"/>
    <w:basedOn w:val="ac"/>
    <w:autoRedefine/>
    <w:semiHidden/>
    <w:unhideWhenUsed/>
    <w:qFormat/>
    <w:pPr>
      <w:jc w:val="left"/>
    </w:pPr>
  </w:style>
  <w:style w:type="paragraph" w:styleId="af1">
    <w:name w:val="Balloon Text"/>
    <w:basedOn w:val="ac"/>
    <w:link w:val="Char"/>
    <w:semiHidden/>
    <w:unhideWhenUsed/>
    <w:qFormat/>
    <w:rPr>
      <w:sz w:val="18"/>
      <w:szCs w:val="18"/>
    </w:rPr>
  </w:style>
  <w:style w:type="paragraph" w:styleId="af2">
    <w:name w:val="footer"/>
    <w:basedOn w:val="ac"/>
    <w:link w:val="Char0"/>
    <w:autoRedefine/>
    <w:uiPriority w:val="99"/>
    <w:unhideWhenUsed/>
    <w:qFormat/>
    <w:pPr>
      <w:tabs>
        <w:tab w:val="center" w:pos="4153"/>
        <w:tab w:val="right" w:pos="8306"/>
      </w:tabs>
      <w:jc w:val="left"/>
    </w:pPr>
    <w:rPr>
      <w:sz w:val="18"/>
      <w:szCs w:val="18"/>
    </w:rPr>
  </w:style>
  <w:style w:type="paragraph" w:styleId="af3">
    <w:name w:val="header"/>
    <w:basedOn w:val="ac"/>
    <w:link w:val="Char1"/>
    <w:autoRedefine/>
    <w:unhideWhenUsed/>
    <w:qFormat/>
    <w:pPr>
      <w:pBdr>
        <w:bottom w:val="single" w:sz="6" w:space="1" w:color="auto"/>
      </w:pBdr>
      <w:tabs>
        <w:tab w:val="center" w:pos="4153"/>
        <w:tab w:val="right" w:pos="8306"/>
      </w:tabs>
    </w:pPr>
    <w:rPr>
      <w:sz w:val="18"/>
      <w:szCs w:val="18"/>
    </w:rPr>
  </w:style>
  <w:style w:type="paragraph" w:styleId="HTML">
    <w:name w:val="HTML Preformatted"/>
    <w:basedOn w:val="ac"/>
    <w:link w:val="HTMLChar"/>
    <w:autoRedefine/>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4">
    <w:name w:val="Normal (Web)"/>
    <w:basedOn w:val="ac"/>
    <w:autoRedefine/>
    <w:uiPriority w:val="99"/>
    <w:qFormat/>
    <w:rPr>
      <w:sz w:val="24"/>
      <w:szCs w:val="24"/>
    </w:rPr>
  </w:style>
  <w:style w:type="table" w:styleId="af5">
    <w:name w:val="Table Grid"/>
    <w:basedOn w:val="ae"/>
    <w:autoRedefine/>
    <w:uiPriority w:val="3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annotation reference"/>
    <w:basedOn w:val="ad"/>
    <w:autoRedefine/>
    <w:semiHidden/>
    <w:unhideWhenUsed/>
    <w:qFormat/>
    <w:rPr>
      <w:sz w:val="21"/>
      <w:szCs w:val="21"/>
    </w:rPr>
  </w:style>
  <w:style w:type="paragraph" w:customStyle="1" w:styleId="af7">
    <w:name w:val="段"/>
    <w:link w:val="Char2"/>
    <w:autoRedefine/>
    <w:qFormat/>
    <w:pPr>
      <w:tabs>
        <w:tab w:val="center" w:pos="4201"/>
        <w:tab w:val="right" w:leader="dot" w:pos="9298"/>
      </w:tabs>
      <w:autoSpaceDE w:val="0"/>
      <w:autoSpaceDN w:val="0"/>
      <w:ind w:firstLineChars="200" w:firstLine="420"/>
      <w:jc w:val="both"/>
    </w:pPr>
    <w:rPr>
      <w:rFonts w:ascii="宋体"/>
      <w:sz w:val="21"/>
      <w:szCs w:val="22"/>
    </w:rPr>
  </w:style>
  <w:style w:type="paragraph" w:customStyle="1" w:styleId="af8">
    <w:name w:val="章标题"/>
    <w:basedOn w:val="ac"/>
    <w:autoRedefine/>
    <w:qFormat/>
    <w:rPr>
      <w:szCs w:val="24"/>
    </w:rPr>
  </w:style>
  <w:style w:type="paragraph" w:customStyle="1" w:styleId="Default">
    <w:name w:val="Default"/>
    <w:autoRedefine/>
    <w:qFormat/>
    <w:pPr>
      <w:widowControl w:val="0"/>
      <w:autoSpaceDE w:val="0"/>
      <w:autoSpaceDN w:val="0"/>
      <w:adjustRightInd w:val="0"/>
    </w:pPr>
    <w:rPr>
      <w:rFonts w:ascii="宋体a壵.蓬.." w:eastAsia="宋体a壵.蓬.." w:hAnsi="Calibri" w:cs="宋体a壵.蓬.."/>
      <w:color w:val="000000"/>
      <w:sz w:val="24"/>
      <w:szCs w:val="24"/>
    </w:rPr>
  </w:style>
  <w:style w:type="paragraph" w:customStyle="1" w:styleId="af9">
    <w:name w:val="标准文件_段"/>
    <w:link w:val="Char3"/>
    <w:autoRedefine/>
    <w:qFormat/>
    <w:pPr>
      <w:autoSpaceDE w:val="0"/>
      <w:autoSpaceDN w:val="0"/>
      <w:ind w:firstLineChars="200" w:firstLine="200"/>
      <w:jc w:val="both"/>
    </w:pPr>
    <w:rPr>
      <w:rFonts w:ascii="宋体"/>
      <w:sz w:val="21"/>
    </w:rPr>
  </w:style>
  <w:style w:type="paragraph" w:customStyle="1" w:styleId="a6">
    <w:name w:val="标准文件_附录标识"/>
    <w:next w:val="af9"/>
    <w:autoRedefine/>
    <w:qFormat/>
    <w:pPr>
      <w:numPr>
        <w:numId w:val="1"/>
      </w:numPr>
      <w:shd w:val="clear" w:color="FFFFFF" w:fill="FFFFFF"/>
      <w:tabs>
        <w:tab w:val="left" w:pos="6406"/>
      </w:tabs>
      <w:spacing w:beforeLines="25" w:afterLines="50"/>
      <w:jc w:val="center"/>
      <w:outlineLvl w:val="0"/>
    </w:pPr>
    <w:rPr>
      <w:rFonts w:ascii="黑体" w:eastAsia="黑体"/>
      <w:sz w:val="21"/>
    </w:rPr>
  </w:style>
  <w:style w:type="paragraph" w:customStyle="1" w:styleId="a5">
    <w:name w:val="标准文件_附录表标题"/>
    <w:next w:val="af9"/>
    <w:autoRedefine/>
    <w:qFormat/>
    <w:pPr>
      <w:numPr>
        <w:ilvl w:val="1"/>
        <w:numId w:val="2"/>
      </w:numPr>
      <w:adjustRightInd w:val="0"/>
      <w:snapToGrid w:val="0"/>
      <w:spacing w:beforeLines="50" w:afterLines="50"/>
      <w:ind w:firstLine="420"/>
      <w:jc w:val="center"/>
      <w:textAlignment w:val="baseline"/>
    </w:pPr>
    <w:rPr>
      <w:rFonts w:ascii="黑体" w:eastAsia="黑体"/>
      <w:kern w:val="21"/>
      <w:sz w:val="21"/>
    </w:rPr>
  </w:style>
  <w:style w:type="paragraph" w:customStyle="1" w:styleId="a7">
    <w:name w:val="标准文件_附录一级条标题"/>
    <w:next w:val="af9"/>
    <w:autoRedefine/>
    <w:qFormat/>
    <w:pPr>
      <w:widowControl w:val="0"/>
      <w:numPr>
        <w:ilvl w:val="1"/>
        <w:numId w:val="1"/>
      </w:numPr>
      <w:spacing w:beforeLines="50" w:afterLines="50"/>
      <w:jc w:val="both"/>
      <w:outlineLvl w:val="2"/>
    </w:pPr>
    <w:rPr>
      <w:rFonts w:ascii="黑体" w:eastAsia="黑体"/>
      <w:kern w:val="21"/>
      <w:sz w:val="21"/>
    </w:rPr>
  </w:style>
  <w:style w:type="paragraph" w:customStyle="1" w:styleId="a8">
    <w:name w:val="标准文件_附录二级条标题"/>
    <w:basedOn w:val="a7"/>
    <w:next w:val="af9"/>
    <w:autoRedefine/>
    <w:qFormat/>
    <w:pPr>
      <w:widowControl/>
      <w:numPr>
        <w:ilvl w:val="2"/>
      </w:numPr>
      <w:wordWrap w:val="0"/>
      <w:overflowPunct w:val="0"/>
      <w:autoSpaceDE w:val="0"/>
      <w:autoSpaceDN w:val="0"/>
      <w:textAlignment w:val="baseline"/>
      <w:outlineLvl w:val="3"/>
    </w:pPr>
  </w:style>
  <w:style w:type="paragraph" w:customStyle="1" w:styleId="a9">
    <w:name w:val="标准文件_附录三级条标题"/>
    <w:next w:val="af9"/>
    <w:autoRedefine/>
    <w:qFormat/>
    <w:pPr>
      <w:widowControl w:val="0"/>
      <w:numPr>
        <w:ilvl w:val="3"/>
        <w:numId w:val="1"/>
      </w:numPr>
      <w:spacing w:beforeLines="50" w:afterLines="50"/>
      <w:jc w:val="both"/>
      <w:outlineLvl w:val="4"/>
    </w:pPr>
    <w:rPr>
      <w:rFonts w:ascii="黑体" w:eastAsia="黑体"/>
      <w:kern w:val="21"/>
      <w:sz w:val="21"/>
    </w:rPr>
  </w:style>
  <w:style w:type="paragraph" w:customStyle="1" w:styleId="aa">
    <w:name w:val="标准文件_附录四级条标题"/>
    <w:next w:val="af9"/>
    <w:autoRedefine/>
    <w:qFormat/>
    <w:pPr>
      <w:widowControl w:val="0"/>
      <w:numPr>
        <w:ilvl w:val="4"/>
        <w:numId w:val="1"/>
      </w:numPr>
      <w:spacing w:beforeLines="50" w:afterLines="50"/>
      <w:jc w:val="both"/>
      <w:outlineLvl w:val="5"/>
    </w:pPr>
    <w:rPr>
      <w:rFonts w:ascii="黑体" w:eastAsia="黑体"/>
      <w:kern w:val="21"/>
      <w:sz w:val="21"/>
    </w:rPr>
  </w:style>
  <w:style w:type="paragraph" w:customStyle="1" w:styleId="ab">
    <w:name w:val="标准文件_附录五级条标题"/>
    <w:next w:val="af9"/>
    <w:autoRedefine/>
    <w:qFormat/>
    <w:pPr>
      <w:widowControl w:val="0"/>
      <w:numPr>
        <w:ilvl w:val="5"/>
        <w:numId w:val="1"/>
      </w:numPr>
      <w:spacing w:beforeLines="50" w:afterLines="50"/>
      <w:jc w:val="both"/>
      <w:outlineLvl w:val="6"/>
    </w:pPr>
    <w:rPr>
      <w:rFonts w:ascii="黑体" w:eastAsia="黑体"/>
      <w:kern w:val="21"/>
      <w:sz w:val="21"/>
    </w:rPr>
  </w:style>
  <w:style w:type="paragraph" w:customStyle="1" w:styleId="afa">
    <w:name w:val="标准文件_表格"/>
    <w:basedOn w:val="af9"/>
    <w:autoRedefine/>
    <w:qFormat/>
    <w:pPr>
      <w:ind w:firstLineChars="0" w:firstLine="0"/>
      <w:jc w:val="center"/>
    </w:pPr>
    <w:rPr>
      <w:sz w:val="18"/>
    </w:rPr>
  </w:style>
  <w:style w:type="paragraph" w:customStyle="1" w:styleId="a4">
    <w:name w:val="标准文件_附录表标号"/>
    <w:basedOn w:val="af9"/>
    <w:next w:val="af9"/>
    <w:autoRedefine/>
    <w:qFormat/>
    <w:pPr>
      <w:numPr>
        <w:numId w:val="2"/>
      </w:numPr>
      <w:tabs>
        <w:tab w:val="left" w:pos="360"/>
      </w:tabs>
      <w:spacing w:line="14" w:lineRule="exact"/>
      <w:ind w:left="0" w:firstLineChars="0" w:firstLine="0"/>
      <w:jc w:val="center"/>
    </w:pPr>
    <w:rPr>
      <w:rFonts w:eastAsia="黑体"/>
      <w:vanish/>
      <w:sz w:val="2"/>
    </w:rPr>
  </w:style>
  <w:style w:type="paragraph" w:customStyle="1" w:styleId="a2">
    <w:name w:val="标准文件_数字编号列项（二级）"/>
    <w:autoRedefine/>
    <w:qFormat/>
    <w:pPr>
      <w:numPr>
        <w:ilvl w:val="1"/>
        <w:numId w:val="3"/>
      </w:numPr>
      <w:tabs>
        <w:tab w:val="left" w:pos="851"/>
      </w:tabs>
      <w:jc w:val="both"/>
    </w:pPr>
    <w:rPr>
      <w:rFonts w:ascii="宋体"/>
      <w:sz w:val="21"/>
    </w:rPr>
  </w:style>
  <w:style w:type="paragraph" w:customStyle="1" w:styleId="a3">
    <w:name w:val="标准文件_编号列项（三级）"/>
    <w:autoRedefine/>
    <w:qFormat/>
    <w:pPr>
      <w:numPr>
        <w:ilvl w:val="2"/>
        <w:numId w:val="3"/>
      </w:numPr>
      <w:tabs>
        <w:tab w:val="left" w:pos="851"/>
      </w:tabs>
    </w:pPr>
    <w:rPr>
      <w:rFonts w:ascii="宋体"/>
      <w:sz w:val="21"/>
    </w:rPr>
  </w:style>
  <w:style w:type="paragraph" w:customStyle="1" w:styleId="a1">
    <w:name w:val="标准文件_字母编号列项（一级）"/>
    <w:autoRedefine/>
    <w:qFormat/>
    <w:pPr>
      <w:numPr>
        <w:numId w:val="3"/>
      </w:numPr>
      <w:jc w:val="both"/>
    </w:pPr>
    <w:rPr>
      <w:rFonts w:ascii="宋体"/>
      <w:sz w:val="21"/>
    </w:rPr>
  </w:style>
  <w:style w:type="paragraph" w:customStyle="1" w:styleId="afb">
    <w:name w:val="字母编号列项（一级）"/>
    <w:autoRedefine/>
    <w:qFormat/>
    <w:pPr>
      <w:tabs>
        <w:tab w:val="left" w:pos="840"/>
      </w:tabs>
      <w:ind w:left="839" w:hanging="419"/>
      <w:jc w:val="both"/>
    </w:pPr>
    <w:rPr>
      <w:rFonts w:ascii="宋体"/>
      <w:sz w:val="21"/>
    </w:rPr>
  </w:style>
  <w:style w:type="paragraph" w:customStyle="1" w:styleId="a">
    <w:name w:val="标准文件_一级项"/>
    <w:autoRedefine/>
    <w:qFormat/>
    <w:pPr>
      <w:numPr>
        <w:numId w:val="4"/>
      </w:numPr>
    </w:pPr>
    <w:rPr>
      <w:rFonts w:ascii="宋体"/>
      <w:sz w:val="21"/>
    </w:rPr>
  </w:style>
  <w:style w:type="paragraph" w:customStyle="1" w:styleId="a0">
    <w:name w:val="标准文件_三级项"/>
    <w:basedOn w:val="ac"/>
    <w:autoRedefine/>
    <w:qFormat/>
    <w:pPr>
      <w:numPr>
        <w:ilvl w:val="2"/>
        <w:numId w:val="4"/>
      </w:numPr>
      <w:tabs>
        <w:tab w:val="left" w:pos="851"/>
      </w:tabs>
      <w:spacing w:line="300" w:lineRule="exact"/>
    </w:pPr>
    <w:rPr>
      <w:rFonts w:ascii="Times New Roman" w:hAnsi="Times New Roman"/>
    </w:rPr>
  </w:style>
  <w:style w:type="paragraph" w:customStyle="1" w:styleId="2">
    <w:name w:val="标准文件_二级项2"/>
    <w:basedOn w:val="af9"/>
    <w:autoRedefine/>
    <w:qFormat/>
    <w:pPr>
      <w:numPr>
        <w:ilvl w:val="1"/>
        <w:numId w:val="4"/>
      </w:numPr>
      <w:tabs>
        <w:tab w:val="left" w:pos="851"/>
      </w:tabs>
      <w:ind w:left="1271" w:firstLineChars="0" w:hanging="420"/>
    </w:pPr>
  </w:style>
  <w:style w:type="character" w:customStyle="1" w:styleId="Char1">
    <w:name w:val="页眉 Char"/>
    <w:link w:val="af3"/>
    <w:autoRedefine/>
    <w:uiPriority w:val="99"/>
    <w:semiHidden/>
    <w:qFormat/>
    <w:rPr>
      <w:sz w:val="18"/>
      <w:szCs w:val="18"/>
    </w:rPr>
  </w:style>
  <w:style w:type="character" w:customStyle="1" w:styleId="Char0">
    <w:name w:val="页脚 Char"/>
    <w:link w:val="af2"/>
    <w:autoRedefine/>
    <w:uiPriority w:val="99"/>
    <w:semiHidden/>
    <w:qFormat/>
    <w:rPr>
      <w:sz w:val="18"/>
      <w:szCs w:val="18"/>
    </w:rPr>
  </w:style>
  <w:style w:type="character" w:customStyle="1" w:styleId="Char2">
    <w:name w:val="段 Char"/>
    <w:link w:val="af7"/>
    <w:autoRedefine/>
    <w:qFormat/>
    <w:rPr>
      <w:rFonts w:ascii="宋体" w:eastAsia="宋体" w:hAnsi="Times New Roman" w:cs="Times New Roman"/>
      <w:kern w:val="0"/>
    </w:rPr>
  </w:style>
  <w:style w:type="character" w:customStyle="1" w:styleId="Char3">
    <w:name w:val="标准文件_段 Char"/>
    <w:link w:val="af9"/>
    <w:autoRedefine/>
    <w:qFormat/>
    <w:rPr>
      <w:rFonts w:ascii="宋体" w:eastAsia="宋体" w:hAnsi="Times New Roman" w:cs="Times New Roman"/>
      <w:kern w:val="0"/>
      <w:szCs w:val="20"/>
    </w:rPr>
  </w:style>
  <w:style w:type="character" w:customStyle="1" w:styleId="HTMLChar">
    <w:name w:val="HTML 预设格式 Char"/>
    <w:basedOn w:val="ad"/>
    <w:link w:val="HTML"/>
    <w:autoRedefine/>
    <w:uiPriority w:val="99"/>
    <w:semiHidden/>
    <w:qFormat/>
    <w:rPr>
      <w:rFonts w:ascii="宋体" w:hAnsi="宋体" w:cs="宋体"/>
      <w:sz w:val="24"/>
      <w:szCs w:val="24"/>
    </w:rPr>
  </w:style>
  <w:style w:type="character" w:customStyle="1" w:styleId="Char">
    <w:name w:val="批注框文本 Char"/>
    <w:basedOn w:val="ad"/>
    <w:link w:val="af1"/>
    <w:autoRedefine/>
    <w:semiHidden/>
    <w:qFormat/>
    <w:rPr>
      <w:rFonts w:ascii="Calibri" w:hAnsi="Calibri" w:cs="黑体"/>
      <w:kern w:val="2"/>
      <w:sz w:val="18"/>
      <w:szCs w:val="18"/>
    </w:rPr>
  </w:style>
  <w:style w:type="paragraph" w:styleId="afc">
    <w:name w:val="List Paragraph"/>
    <w:basedOn w:val="ac"/>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2197</Words>
  <Characters>12526</Characters>
  <Application>Microsoft Office Word</Application>
  <DocSecurity>0</DocSecurity>
  <Lines>104</Lines>
  <Paragraphs>29</Paragraphs>
  <ScaleCrop>false</ScaleCrop>
  <Company>Microsoft</Company>
  <LinksUpToDate>false</LinksUpToDate>
  <CharactersWithSpaces>14694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《密封元件为弹性体材料的旋转轴唇形密封圈 第4部分：性能试验程序》征求意见稿</dc:title>
  <dc:creator>wuyz</dc:creator>
  <cp:lastModifiedBy>舒本勤公司</cp:lastModifiedBy>
  <cp:revision>4</cp:revision>
  <dcterms:created xsi:type="dcterms:W3CDTF">2024-12-09T05:21:00Z</dcterms:created>
  <dcterms:modified xsi:type="dcterms:W3CDTF">2024-12-09T05:28:00Z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E50372528A5D4746870055A011D920BC_13</vt:lpwstr>
  </property>
</Properties>
</file>